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538" w:rsidRDefault="00A15538">
      <w:pPr>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13.85pt;width:99.65pt;height:99.65pt;z-index:251658240">
            <v:imagedata r:id="rId7" o:title=""/>
          </v:shape>
          <o:OLEObject Type="Embed" ProgID="MSPhotoEd.3" ShapeID="_x0000_s1026" DrawAspect="Content" ObjectID="_1396775521" r:id="rId8"/>
        </w:pict>
      </w:r>
      <w:r>
        <w:rPr>
          <w:noProof/>
        </w:rPr>
        <w:pict>
          <v:shapetype id="_x0000_t202" coordsize="21600,21600" o:spt="202" path="m,l,21600r21600,l21600,xe">
            <v:stroke joinstyle="miter"/>
            <v:path gradientshapeok="t" o:connecttype="rect"/>
          </v:shapetype>
          <v:shape id="Text Box 3" o:spid="_x0000_s1027" type="#_x0000_t202" style="position:absolute;left:0;text-align:left;margin-left:135pt;margin-top:9pt;width:396pt;height:117pt;z-index:251657216;visibility:visible" stroked="f">
            <v:textbox>
              <w:txbxContent>
                <w:p w:rsidR="00A15538" w:rsidRDefault="00A15538">
                  <w:pPr>
                    <w:jc w:val="center"/>
                    <w:rPr>
                      <w:rFonts w:ascii="Dakota" w:hAnsi="Dakota" w:cs="Dakota"/>
                      <w:b/>
                      <w:bCs/>
                      <w:sz w:val="32"/>
                      <w:szCs w:val="32"/>
                    </w:rPr>
                  </w:pPr>
                </w:p>
                <w:p w:rsidR="00A15538" w:rsidRDefault="00A15538">
                  <w:pPr>
                    <w:jc w:val="center"/>
                    <w:rPr>
                      <w:rFonts w:ascii="Dakota" w:hAnsi="Dakota" w:cs="Dakota"/>
                      <w:b/>
                      <w:bCs/>
                      <w:sz w:val="32"/>
                      <w:szCs w:val="32"/>
                    </w:rPr>
                  </w:pPr>
                  <w:r>
                    <w:rPr>
                      <w:rFonts w:ascii="Dakota" w:hAnsi="Dakota" w:cs="Dakota"/>
                      <w:b/>
                      <w:bCs/>
                      <w:sz w:val="32"/>
                      <w:szCs w:val="32"/>
                    </w:rPr>
                    <w:t xml:space="preserve">COMMISSION </w:t>
                  </w:r>
                </w:p>
                <w:p w:rsidR="00A15538" w:rsidRDefault="00A15538">
                  <w:pPr>
                    <w:jc w:val="center"/>
                    <w:rPr>
                      <w:rFonts w:ascii="Dakota" w:hAnsi="Dakota" w:cs="Dakota"/>
                      <w:b/>
                      <w:bCs/>
                      <w:sz w:val="32"/>
                      <w:szCs w:val="32"/>
                    </w:rPr>
                  </w:pPr>
                  <w:r>
                    <w:rPr>
                      <w:rFonts w:ascii="Dakota" w:hAnsi="Dakota" w:cs="Dakota"/>
                      <w:b/>
                      <w:bCs/>
                      <w:sz w:val="32"/>
                      <w:szCs w:val="32"/>
                    </w:rPr>
                    <w:t>REUNION d’informations TROD</w:t>
                  </w:r>
                </w:p>
                <w:p w:rsidR="00A15538" w:rsidRDefault="00A15538">
                  <w:pPr>
                    <w:jc w:val="center"/>
                    <w:rPr>
                      <w:rFonts w:ascii="Dakota" w:hAnsi="Dakota" w:cs="Dakota"/>
                      <w:b/>
                      <w:bCs/>
                      <w:sz w:val="32"/>
                      <w:szCs w:val="32"/>
                    </w:rPr>
                  </w:pPr>
                  <w:r>
                    <w:rPr>
                      <w:rFonts w:ascii="Dakota" w:hAnsi="Dakota" w:cs="Dakota"/>
                      <w:b/>
                      <w:bCs/>
                      <w:sz w:val="32"/>
                      <w:szCs w:val="32"/>
                    </w:rPr>
                    <w:t>DU 05 avril 2012</w:t>
                  </w:r>
                </w:p>
                <w:p w:rsidR="00A15538" w:rsidRDefault="00A15538">
                  <w:pPr>
                    <w:rPr>
                      <w:rFonts w:ascii="Dakota" w:hAnsi="Dakota" w:cs="Dakota"/>
                      <w:b/>
                      <w:bCs/>
                      <w:sz w:val="32"/>
                      <w:szCs w:val="32"/>
                    </w:rPr>
                  </w:pPr>
                </w:p>
              </w:txbxContent>
            </v:textbox>
          </v:shape>
        </w:pict>
      </w:r>
    </w:p>
    <w:p w:rsidR="00A15538" w:rsidRDefault="00A15538">
      <w:pPr>
        <w:jc w:val="both"/>
      </w:pPr>
    </w:p>
    <w:p w:rsidR="00A15538" w:rsidRDefault="00A15538">
      <w:pPr>
        <w:jc w:val="both"/>
      </w:pPr>
    </w:p>
    <w:p w:rsidR="00A15538" w:rsidRDefault="00A15538">
      <w:pPr>
        <w:jc w:val="both"/>
      </w:pPr>
    </w:p>
    <w:p w:rsidR="00A15538" w:rsidRDefault="00A15538">
      <w:pPr>
        <w:jc w:val="both"/>
      </w:pPr>
    </w:p>
    <w:p w:rsidR="00A15538" w:rsidRDefault="00A15538">
      <w:pPr>
        <w:jc w:val="both"/>
      </w:pPr>
    </w:p>
    <w:p w:rsidR="00A15538" w:rsidRDefault="00A15538">
      <w:pPr>
        <w:jc w:val="both"/>
      </w:pPr>
    </w:p>
    <w:p w:rsidR="00A15538" w:rsidRDefault="00A15538">
      <w:pPr>
        <w:jc w:val="both"/>
      </w:pPr>
    </w:p>
    <w:p w:rsidR="00A15538" w:rsidRDefault="00A15538">
      <w:pPr>
        <w:jc w:val="both"/>
      </w:pPr>
    </w:p>
    <w:p w:rsidR="00A15538" w:rsidRDefault="00A15538">
      <w:pPr>
        <w:jc w:val="both"/>
      </w:pPr>
    </w:p>
    <w:p w:rsidR="00A15538" w:rsidRDefault="00A15538">
      <w:pPr>
        <w:jc w:val="both"/>
      </w:pPr>
    </w:p>
    <w:p w:rsidR="00A15538" w:rsidRDefault="00A15538">
      <w:pPr>
        <w:jc w:val="both"/>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56"/>
        <w:gridCol w:w="4624"/>
      </w:tblGrid>
      <w:tr w:rsidR="00A15538">
        <w:tc>
          <w:tcPr>
            <w:tcW w:w="5456" w:type="dxa"/>
          </w:tcPr>
          <w:p w:rsidR="00A15538" w:rsidRDefault="00A15538">
            <w:pPr>
              <w:jc w:val="both"/>
            </w:pPr>
            <w:r>
              <w:rPr>
                <w:b/>
                <w:bCs/>
              </w:rPr>
              <w:t>ANIMATRICE :</w:t>
            </w:r>
          </w:p>
        </w:tc>
        <w:tc>
          <w:tcPr>
            <w:tcW w:w="4624" w:type="dxa"/>
          </w:tcPr>
          <w:p w:rsidR="00A15538" w:rsidRDefault="00A15538">
            <w:pPr>
              <w:jc w:val="both"/>
            </w:pPr>
            <w:r>
              <w:rPr>
                <w:b/>
                <w:bCs/>
              </w:rPr>
              <w:t>SECRETAIRE/S DE SEANCE :</w:t>
            </w:r>
          </w:p>
        </w:tc>
      </w:tr>
      <w:tr w:rsidR="00A15538">
        <w:tc>
          <w:tcPr>
            <w:tcW w:w="5456" w:type="dxa"/>
          </w:tcPr>
          <w:p w:rsidR="00A15538" w:rsidRDefault="00A15538">
            <w:pPr>
              <w:pStyle w:val="Header"/>
              <w:tabs>
                <w:tab w:val="clear" w:pos="4536"/>
                <w:tab w:val="clear" w:pos="9072"/>
              </w:tabs>
              <w:jc w:val="both"/>
            </w:pPr>
            <w:r>
              <w:t>Audrey BLATIER</w:t>
            </w:r>
          </w:p>
        </w:tc>
        <w:tc>
          <w:tcPr>
            <w:tcW w:w="4624" w:type="dxa"/>
          </w:tcPr>
          <w:p w:rsidR="00A15538" w:rsidRDefault="00A15538">
            <w:pPr>
              <w:jc w:val="both"/>
            </w:pPr>
            <w:r>
              <w:t>Audrey BLATIER / Marjolaine BLANDIN</w:t>
            </w:r>
          </w:p>
        </w:tc>
      </w:tr>
    </w:tbl>
    <w:p w:rsidR="00A15538" w:rsidRDefault="00A15538">
      <w:pPr>
        <w:jc w:val="both"/>
      </w:pPr>
    </w:p>
    <w:tbl>
      <w:tblPr>
        <w:tblW w:w="1000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019"/>
        <w:gridCol w:w="1270"/>
        <w:gridCol w:w="3285"/>
        <w:gridCol w:w="3434"/>
      </w:tblGrid>
      <w:tr w:rsidR="00A15538">
        <w:trPr>
          <w:cantSplit/>
          <w:trHeight w:val="284"/>
        </w:trPr>
        <w:tc>
          <w:tcPr>
            <w:tcW w:w="2019" w:type="dxa"/>
            <w:vAlign w:val="center"/>
          </w:tcPr>
          <w:p w:rsidR="00A15538" w:rsidRDefault="00A15538">
            <w:pPr>
              <w:jc w:val="center"/>
              <w:rPr>
                <w:rFonts w:eastAsia="Arial Unicode MS"/>
                <w:b/>
                <w:bCs/>
              </w:rPr>
            </w:pPr>
            <w:r>
              <w:rPr>
                <w:b/>
                <w:bCs/>
              </w:rPr>
              <w:t>NOM</w:t>
            </w:r>
          </w:p>
        </w:tc>
        <w:tc>
          <w:tcPr>
            <w:tcW w:w="1270" w:type="dxa"/>
            <w:vAlign w:val="center"/>
          </w:tcPr>
          <w:p w:rsidR="00A15538" w:rsidRDefault="00A15538">
            <w:pPr>
              <w:jc w:val="center"/>
              <w:rPr>
                <w:rFonts w:eastAsia="Arial Unicode MS"/>
                <w:b/>
                <w:bCs/>
              </w:rPr>
            </w:pPr>
            <w:r>
              <w:rPr>
                <w:b/>
                <w:bCs/>
              </w:rPr>
              <w:t>PRENOM</w:t>
            </w:r>
          </w:p>
        </w:tc>
        <w:tc>
          <w:tcPr>
            <w:tcW w:w="3285" w:type="dxa"/>
            <w:vAlign w:val="center"/>
          </w:tcPr>
          <w:p w:rsidR="00A15538" w:rsidRDefault="00A15538">
            <w:pPr>
              <w:jc w:val="center"/>
              <w:rPr>
                <w:rFonts w:eastAsia="Arial Unicode MS"/>
                <w:b/>
                <w:bCs/>
              </w:rPr>
            </w:pPr>
            <w:r>
              <w:rPr>
                <w:b/>
                <w:bCs/>
              </w:rPr>
              <w:t>FONCTION</w:t>
            </w:r>
          </w:p>
        </w:tc>
        <w:tc>
          <w:tcPr>
            <w:tcW w:w="3434" w:type="dxa"/>
            <w:vAlign w:val="center"/>
          </w:tcPr>
          <w:p w:rsidR="00A15538" w:rsidRDefault="00A15538">
            <w:pPr>
              <w:jc w:val="center"/>
              <w:rPr>
                <w:rFonts w:eastAsia="Arial Unicode MS"/>
                <w:b/>
                <w:bCs/>
              </w:rPr>
            </w:pPr>
            <w:r>
              <w:rPr>
                <w:b/>
                <w:bCs/>
              </w:rPr>
              <w:t>STRUCTURE</w:t>
            </w:r>
          </w:p>
        </w:tc>
      </w:tr>
      <w:tr w:rsidR="00A15538">
        <w:trPr>
          <w:cantSplit/>
          <w:trHeight w:val="284"/>
        </w:trPr>
        <w:tc>
          <w:tcPr>
            <w:tcW w:w="2019" w:type="dxa"/>
            <w:vAlign w:val="center"/>
          </w:tcPr>
          <w:p w:rsidR="00A15538" w:rsidRDefault="00A15538">
            <w:pPr>
              <w:rPr>
                <w:rFonts w:eastAsia="Arial Unicode MS"/>
              </w:rPr>
            </w:pPr>
            <w:r>
              <w:rPr>
                <w:rFonts w:eastAsia="Arial Unicode MS"/>
              </w:rPr>
              <w:t>BLANDIN</w:t>
            </w:r>
          </w:p>
        </w:tc>
        <w:tc>
          <w:tcPr>
            <w:tcW w:w="1270" w:type="dxa"/>
            <w:vAlign w:val="center"/>
          </w:tcPr>
          <w:p w:rsidR="00A15538" w:rsidRDefault="00A15538">
            <w:pPr>
              <w:rPr>
                <w:rFonts w:eastAsia="Arial Unicode MS"/>
              </w:rPr>
            </w:pPr>
            <w:r>
              <w:rPr>
                <w:rFonts w:eastAsia="Arial Unicode MS"/>
              </w:rPr>
              <w:t>Marjolaine</w:t>
            </w:r>
          </w:p>
        </w:tc>
        <w:tc>
          <w:tcPr>
            <w:tcW w:w="0" w:type="auto"/>
            <w:noWrap/>
            <w:vAlign w:val="center"/>
          </w:tcPr>
          <w:p w:rsidR="00A15538" w:rsidRDefault="00A15538">
            <w:pPr>
              <w:rPr>
                <w:rFonts w:eastAsia="Arial Unicode MS"/>
              </w:rPr>
            </w:pPr>
            <w:r>
              <w:rPr>
                <w:rFonts w:eastAsia="Arial Unicode MS"/>
              </w:rPr>
              <w:t>secrétaire</w:t>
            </w:r>
          </w:p>
        </w:tc>
        <w:tc>
          <w:tcPr>
            <w:tcW w:w="3434" w:type="dxa"/>
            <w:vAlign w:val="center"/>
          </w:tcPr>
          <w:p w:rsidR="00A15538" w:rsidRDefault="00A15538">
            <w:pPr>
              <w:rPr>
                <w:rFonts w:eastAsia="Arial Unicode MS"/>
              </w:rPr>
            </w:pPr>
            <w:r>
              <w:rPr>
                <w:rFonts w:eastAsia="Arial Unicode MS"/>
              </w:rPr>
              <w:t>COREVIH</w:t>
            </w:r>
          </w:p>
        </w:tc>
      </w:tr>
      <w:tr w:rsidR="00A15538">
        <w:trPr>
          <w:cantSplit/>
          <w:trHeight w:val="284"/>
        </w:trPr>
        <w:tc>
          <w:tcPr>
            <w:tcW w:w="2019" w:type="dxa"/>
            <w:vAlign w:val="center"/>
          </w:tcPr>
          <w:p w:rsidR="00A15538" w:rsidRDefault="00A15538">
            <w:pPr>
              <w:rPr>
                <w:rFonts w:eastAsia="Arial Unicode MS"/>
              </w:rPr>
            </w:pPr>
            <w:r>
              <w:rPr>
                <w:rFonts w:eastAsia="Arial Unicode MS"/>
              </w:rPr>
              <w:t>BLATIER</w:t>
            </w:r>
          </w:p>
        </w:tc>
        <w:tc>
          <w:tcPr>
            <w:tcW w:w="1270" w:type="dxa"/>
            <w:vAlign w:val="center"/>
          </w:tcPr>
          <w:p w:rsidR="00A15538" w:rsidRDefault="00A15538">
            <w:pPr>
              <w:rPr>
                <w:rFonts w:eastAsia="Arial Unicode MS"/>
              </w:rPr>
            </w:pPr>
            <w:r>
              <w:rPr>
                <w:rFonts w:eastAsia="Arial Unicode MS"/>
              </w:rPr>
              <w:t>Audrey</w:t>
            </w:r>
          </w:p>
        </w:tc>
        <w:tc>
          <w:tcPr>
            <w:tcW w:w="0" w:type="auto"/>
            <w:noWrap/>
            <w:vAlign w:val="center"/>
          </w:tcPr>
          <w:p w:rsidR="00A15538" w:rsidRDefault="00A15538">
            <w:pPr>
              <w:rPr>
                <w:rFonts w:eastAsia="Arial Unicode MS"/>
              </w:rPr>
            </w:pPr>
            <w:r>
              <w:rPr>
                <w:rFonts w:eastAsia="Arial Unicode MS"/>
              </w:rPr>
              <w:t>coordinatrice</w:t>
            </w:r>
          </w:p>
        </w:tc>
        <w:tc>
          <w:tcPr>
            <w:tcW w:w="3434" w:type="dxa"/>
            <w:vAlign w:val="center"/>
          </w:tcPr>
          <w:p w:rsidR="00A15538" w:rsidRDefault="00A15538">
            <w:pPr>
              <w:rPr>
                <w:rFonts w:eastAsia="Arial Unicode MS"/>
              </w:rPr>
            </w:pPr>
            <w:r>
              <w:rPr>
                <w:rFonts w:eastAsia="Arial Unicode MS"/>
              </w:rPr>
              <w:t>COREVIH</w:t>
            </w:r>
          </w:p>
        </w:tc>
      </w:tr>
      <w:tr w:rsidR="00A15538">
        <w:trPr>
          <w:cantSplit/>
          <w:trHeight w:val="284"/>
        </w:trPr>
        <w:tc>
          <w:tcPr>
            <w:tcW w:w="2019" w:type="dxa"/>
            <w:vAlign w:val="center"/>
          </w:tcPr>
          <w:p w:rsidR="00A15538" w:rsidRDefault="00A15538">
            <w:pPr>
              <w:rPr>
                <w:rFonts w:eastAsia="Arial Unicode MS"/>
              </w:rPr>
            </w:pPr>
            <w:r>
              <w:rPr>
                <w:rFonts w:eastAsia="Arial Unicode MS"/>
              </w:rPr>
              <w:t>BONNET</w:t>
            </w:r>
          </w:p>
        </w:tc>
        <w:tc>
          <w:tcPr>
            <w:tcW w:w="1270" w:type="dxa"/>
            <w:vAlign w:val="center"/>
          </w:tcPr>
          <w:p w:rsidR="00A15538" w:rsidRDefault="00A15538">
            <w:pPr>
              <w:rPr>
                <w:rFonts w:eastAsia="Arial Unicode MS"/>
              </w:rPr>
            </w:pPr>
            <w:r>
              <w:rPr>
                <w:rFonts w:eastAsia="Arial Unicode MS"/>
              </w:rPr>
              <w:t>Bénédicte</w:t>
            </w:r>
          </w:p>
        </w:tc>
        <w:tc>
          <w:tcPr>
            <w:tcW w:w="3285" w:type="dxa"/>
            <w:vAlign w:val="center"/>
          </w:tcPr>
          <w:p w:rsidR="00A15538" w:rsidRDefault="00A15538">
            <w:pPr>
              <w:rPr>
                <w:rFonts w:eastAsia="Arial Unicode MS"/>
              </w:rPr>
            </w:pPr>
            <w:r>
              <w:rPr>
                <w:rFonts w:eastAsia="Arial Unicode MS"/>
              </w:rPr>
              <w:t>Médecin</w:t>
            </w:r>
          </w:p>
        </w:tc>
        <w:tc>
          <w:tcPr>
            <w:tcW w:w="3434" w:type="dxa"/>
            <w:vAlign w:val="center"/>
          </w:tcPr>
          <w:p w:rsidR="00A15538" w:rsidRDefault="00A15538">
            <w:pPr>
              <w:rPr>
                <w:rFonts w:eastAsia="Arial Unicode MS"/>
              </w:rPr>
            </w:pPr>
            <w:r>
              <w:rPr>
                <w:rFonts w:eastAsia="Arial Unicode MS"/>
              </w:rPr>
              <w:t>CHU NANTES</w:t>
            </w:r>
          </w:p>
        </w:tc>
      </w:tr>
      <w:tr w:rsidR="00A15538">
        <w:trPr>
          <w:cantSplit/>
          <w:trHeight w:val="284"/>
        </w:trPr>
        <w:tc>
          <w:tcPr>
            <w:tcW w:w="2019" w:type="dxa"/>
            <w:vAlign w:val="center"/>
          </w:tcPr>
          <w:p w:rsidR="00A15538" w:rsidRDefault="00A15538">
            <w:pPr>
              <w:rPr>
                <w:rFonts w:eastAsia="Arial Unicode MS"/>
              </w:rPr>
            </w:pPr>
            <w:r>
              <w:rPr>
                <w:rFonts w:eastAsia="Arial Unicode MS"/>
              </w:rPr>
              <w:t>BRELIVET</w:t>
            </w:r>
          </w:p>
        </w:tc>
        <w:tc>
          <w:tcPr>
            <w:tcW w:w="1270" w:type="dxa"/>
            <w:vAlign w:val="center"/>
          </w:tcPr>
          <w:p w:rsidR="00A15538" w:rsidRDefault="00A15538">
            <w:pPr>
              <w:rPr>
                <w:rFonts w:eastAsia="Arial Unicode MS"/>
              </w:rPr>
            </w:pPr>
            <w:r>
              <w:rPr>
                <w:rFonts w:eastAsia="Arial Unicode MS"/>
              </w:rPr>
              <w:t>Gaëlle</w:t>
            </w:r>
          </w:p>
        </w:tc>
        <w:tc>
          <w:tcPr>
            <w:tcW w:w="3285" w:type="dxa"/>
            <w:vAlign w:val="center"/>
          </w:tcPr>
          <w:p w:rsidR="00A15538" w:rsidRDefault="00A15538">
            <w:pPr>
              <w:rPr>
                <w:rFonts w:eastAsia="Arial Unicode MS"/>
              </w:rPr>
            </w:pPr>
            <w:r>
              <w:rPr>
                <w:rFonts w:eastAsia="Arial Unicode MS"/>
              </w:rPr>
              <w:t>Médecin du travail</w:t>
            </w:r>
          </w:p>
        </w:tc>
        <w:tc>
          <w:tcPr>
            <w:tcW w:w="3434" w:type="dxa"/>
            <w:vAlign w:val="center"/>
          </w:tcPr>
          <w:p w:rsidR="00A15538" w:rsidRDefault="00A15538">
            <w:pPr>
              <w:rPr>
                <w:rFonts w:eastAsia="Arial Unicode MS"/>
              </w:rPr>
            </w:pPr>
            <w:r>
              <w:rPr>
                <w:rFonts w:eastAsia="Arial Unicode MS"/>
              </w:rPr>
              <w:t>GIST LA BAULE</w:t>
            </w:r>
          </w:p>
        </w:tc>
      </w:tr>
      <w:tr w:rsidR="00A15538">
        <w:trPr>
          <w:cantSplit/>
          <w:trHeight w:val="284"/>
        </w:trPr>
        <w:tc>
          <w:tcPr>
            <w:tcW w:w="2019" w:type="dxa"/>
            <w:vAlign w:val="center"/>
          </w:tcPr>
          <w:p w:rsidR="00A15538" w:rsidRDefault="00A15538">
            <w:pPr>
              <w:rPr>
                <w:rFonts w:eastAsia="Arial Unicode MS"/>
              </w:rPr>
            </w:pPr>
            <w:r>
              <w:rPr>
                <w:rFonts w:eastAsia="Arial Unicode MS"/>
              </w:rPr>
              <w:t>CABELGUEN</w:t>
            </w:r>
          </w:p>
        </w:tc>
        <w:tc>
          <w:tcPr>
            <w:tcW w:w="1270" w:type="dxa"/>
            <w:vAlign w:val="center"/>
          </w:tcPr>
          <w:p w:rsidR="00A15538" w:rsidRDefault="00A15538">
            <w:pPr>
              <w:rPr>
                <w:rFonts w:eastAsia="Arial Unicode MS"/>
              </w:rPr>
            </w:pPr>
            <w:r>
              <w:rPr>
                <w:rFonts w:eastAsia="Arial Unicode MS"/>
              </w:rPr>
              <w:t>Gaël</w:t>
            </w:r>
          </w:p>
        </w:tc>
        <w:tc>
          <w:tcPr>
            <w:tcW w:w="3285" w:type="dxa"/>
            <w:vAlign w:val="center"/>
          </w:tcPr>
          <w:p w:rsidR="00A15538" w:rsidRDefault="00A15538">
            <w:pPr>
              <w:rPr>
                <w:rFonts w:eastAsia="Arial Unicode MS"/>
              </w:rPr>
            </w:pPr>
            <w:r>
              <w:rPr>
                <w:rFonts w:eastAsia="Arial Unicode MS"/>
              </w:rPr>
              <w:t>Volontaire-militant</w:t>
            </w:r>
          </w:p>
        </w:tc>
        <w:tc>
          <w:tcPr>
            <w:tcW w:w="3434" w:type="dxa"/>
            <w:vAlign w:val="center"/>
          </w:tcPr>
          <w:p w:rsidR="00A15538" w:rsidRDefault="00A15538">
            <w:pPr>
              <w:rPr>
                <w:rFonts w:eastAsia="Arial Unicode MS"/>
              </w:rPr>
            </w:pPr>
            <w:r>
              <w:rPr>
                <w:rFonts w:eastAsia="Arial Unicode MS"/>
              </w:rPr>
              <w:t>AIDES</w:t>
            </w:r>
          </w:p>
        </w:tc>
      </w:tr>
      <w:tr w:rsidR="00A15538">
        <w:trPr>
          <w:cantSplit/>
          <w:trHeight w:val="284"/>
        </w:trPr>
        <w:tc>
          <w:tcPr>
            <w:tcW w:w="2019" w:type="dxa"/>
            <w:vAlign w:val="center"/>
          </w:tcPr>
          <w:p w:rsidR="00A15538" w:rsidRDefault="00A15538">
            <w:pPr>
              <w:rPr>
                <w:rFonts w:eastAsia="Arial Unicode MS"/>
              </w:rPr>
            </w:pPr>
            <w:r>
              <w:rPr>
                <w:rFonts w:eastAsia="Arial Unicode MS"/>
              </w:rPr>
              <w:t>CORBIN</w:t>
            </w:r>
          </w:p>
        </w:tc>
        <w:tc>
          <w:tcPr>
            <w:tcW w:w="1270" w:type="dxa"/>
            <w:vAlign w:val="center"/>
          </w:tcPr>
          <w:p w:rsidR="00A15538" w:rsidRDefault="00A15538">
            <w:pPr>
              <w:rPr>
                <w:rFonts w:eastAsia="Arial Unicode MS"/>
              </w:rPr>
            </w:pPr>
            <w:r>
              <w:rPr>
                <w:rFonts w:eastAsia="Arial Unicode MS"/>
              </w:rPr>
              <w:t>Stéphane</w:t>
            </w:r>
          </w:p>
        </w:tc>
        <w:tc>
          <w:tcPr>
            <w:tcW w:w="3285" w:type="dxa"/>
            <w:vAlign w:val="center"/>
          </w:tcPr>
          <w:p w:rsidR="00A15538" w:rsidRDefault="00A15538">
            <w:pPr>
              <w:rPr>
                <w:rFonts w:eastAsia="Arial Unicode MS"/>
              </w:rPr>
            </w:pPr>
            <w:r>
              <w:rPr>
                <w:rFonts w:eastAsia="Arial Unicode MS"/>
              </w:rPr>
              <w:t>Président</w:t>
            </w:r>
          </w:p>
        </w:tc>
        <w:tc>
          <w:tcPr>
            <w:tcW w:w="3434" w:type="dxa"/>
            <w:vAlign w:val="center"/>
          </w:tcPr>
          <w:p w:rsidR="00A15538" w:rsidRDefault="00A15538">
            <w:pPr>
              <w:rPr>
                <w:rFonts w:eastAsia="Arial Unicode MS"/>
              </w:rPr>
            </w:pPr>
            <w:r>
              <w:rPr>
                <w:rFonts w:eastAsia="Arial Unicode MS"/>
              </w:rPr>
              <w:t>QUAZAR</w:t>
            </w:r>
          </w:p>
        </w:tc>
      </w:tr>
      <w:tr w:rsidR="00A15538">
        <w:trPr>
          <w:cantSplit/>
          <w:trHeight w:val="284"/>
        </w:trPr>
        <w:tc>
          <w:tcPr>
            <w:tcW w:w="2019" w:type="dxa"/>
            <w:vAlign w:val="center"/>
          </w:tcPr>
          <w:p w:rsidR="00A15538" w:rsidRDefault="00A15538">
            <w:pPr>
              <w:rPr>
                <w:rFonts w:eastAsia="Arial Unicode MS"/>
              </w:rPr>
            </w:pPr>
            <w:r>
              <w:rPr>
                <w:rFonts w:eastAsia="Arial Unicode MS"/>
              </w:rPr>
              <w:t>DOUILLARD</w:t>
            </w:r>
          </w:p>
        </w:tc>
        <w:tc>
          <w:tcPr>
            <w:tcW w:w="1270" w:type="dxa"/>
            <w:vAlign w:val="center"/>
          </w:tcPr>
          <w:p w:rsidR="00A15538" w:rsidRDefault="00A15538">
            <w:pPr>
              <w:rPr>
                <w:rFonts w:eastAsia="Arial Unicode MS"/>
              </w:rPr>
            </w:pPr>
            <w:r>
              <w:rPr>
                <w:rFonts w:eastAsia="Arial Unicode MS"/>
              </w:rPr>
              <w:t>Stéphane</w:t>
            </w:r>
          </w:p>
        </w:tc>
        <w:tc>
          <w:tcPr>
            <w:tcW w:w="3285" w:type="dxa"/>
            <w:vAlign w:val="center"/>
          </w:tcPr>
          <w:p w:rsidR="00A15538" w:rsidRDefault="00A15538">
            <w:pPr>
              <w:rPr>
                <w:rFonts w:eastAsia="Arial Unicode MS"/>
              </w:rPr>
            </w:pPr>
            <w:r>
              <w:rPr>
                <w:rFonts w:eastAsia="Arial Unicode MS"/>
              </w:rPr>
              <w:t>Infirmier</w:t>
            </w:r>
          </w:p>
        </w:tc>
        <w:tc>
          <w:tcPr>
            <w:tcW w:w="3434" w:type="dxa"/>
            <w:vAlign w:val="center"/>
          </w:tcPr>
          <w:p w:rsidR="00A15538" w:rsidRDefault="00A15538">
            <w:pPr>
              <w:rPr>
                <w:rFonts w:eastAsia="Arial Unicode MS"/>
              </w:rPr>
            </w:pPr>
            <w:r>
              <w:rPr>
                <w:rFonts w:eastAsia="Arial Unicode MS"/>
              </w:rPr>
              <w:t>Le Logis de l’amitié</w:t>
            </w:r>
          </w:p>
        </w:tc>
      </w:tr>
      <w:tr w:rsidR="00A15538">
        <w:trPr>
          <w:cantSplit/>
          <w:trHeight w:val="284"/>
        </w:trPr>
        <w:tc>
          <w:tcPr>
            <w:tcW w:w="2019" w:type="dxa"/>
            <w:vAlign w:val="center"/>
          </w:tcPr>
          <w:p w:rsidR="00A15538" w:rsidRDefault="00A15538">
            <w:pPr>
              <w:rPr>
                <w:rFonts w:eastAsia="Arial Unicode MS"/>
              </w:rPr>
            </w:pPr>
            <w:r>
              <w:rPr>
                <w:rFonts w:eastAsia="Arial Unicode MS"/>
              </w:rPr>
              <w:t>FAZAL-CHENAI</w:t>
            </w:r>
          </w:p>
        </w:tc>
        <w:tc>
          <w:tcPr>
            <w:tcW w:w="1270" w:type="dxa"/>
            <w:vAlign w:val="center"/>
          </w:tcPr>
          <w:p w:rsidR="00A15538" w:rsidRDefault="00A15538">
            <w:pPr>
              <w:rPr>
                <w:rFonts w:eastAsia="Arial Unicode MS"/>
              </w:rPr>
            </w:pPr>
            <w:r>
              <w:rPr>
                <w:rFonts w:eastAsia="Arial Unicode MS"/>
              </w:rPr>
              <w:t>Mery</w:t>
            </w:r>
          </w:p>
        </w:tc>
        <w:tc>
          <w:tcPr>
            <w:tcW w:w="3285" w:type="dxa"/>
            <w:vAlign w:val="center"/>
          </w:tcPr>
          <w:p w:rsidR="00A15538" w:rsidRDefault="00A15538">
            <w:pPr>
              <w:rPr>
                <w:rFonts w:eastAsia="Arial Unicode MS"/>
              </w:rPr>
            </w:pPr>
            <w:r>
              <w:rPr>
                <w:rFonts w:eastAsia="Arial Unicode MS"/>
              </w:rPr>
              <w:t>Représentante des usagers</w:t>
            </w:r>
          </w:p>
        </w:tc>
        <w:tc>
          <w:tcPr>
            <w:tcW w:w="3434" w:type="dxa"/>
            <w:vAlign w:val="center"/>
          </w:tcPr>
          <w:p w:rsidR="00A15538" w:rsidRDefault="00A15538">
            <w:pPr>
              <w:rPr>
                <w:rFonts w:eastAsia="Arial Unicode MS"/>
              </w:rPr>
            </w:pPr>
            <w:r>
              <w:rPr>
                <w:rFonts w:eastAsia="Arial Unicode MS"/>
              </w:rPr>
              <w:t>UFC que choisir</w:t>
            </w:r>
          </w:p>
        </w:tc>
      </w:tr>
      <w:tr w:rsidR="00A15538">
        <w:trPr>
          <w:cantSplit/>
          <w:trHeight w:val="284"/>
        </w:trPr>
        <w:tc>
          <w:tcPr>
            <w:tcW w:w="2019" w:type="dxa"/>
            <w:vAlign w:val="center"/>
          </w:tcPr>
          <w:p w:rsidR="00A15538" w:rsidRDefault="00A15538">
            <w:pPr>
              <w:rPr>
                <w:rFonts w:eastAsia="Arial Unicode MS"/>
              </w:rPr>
            </w:pPr>
            <w:r>
              <w:rPr>
                <w:rFonts w:eastAsia="Arial Unicode MS"/>
              </w:rPr>
              <w:t>GOT</w:t>
            </w:r>
          </w:p>
        </w:tc>
        <w:tc>
          <w:tcPr>
            <w:tcW w:w="1270" w:type="dxa"/>
            <w:vAlign w:val="center"/>
          </w:tcPr>
          <w:p w:rsidR="00A15538" w:rsidRDefault="00A15538">
            <w:pPr>
              <w:rPr>
                <w:rFonts w:eastAsia="Arial Unicode MS"/>
              </w:rPr>
            </w:pPr>
            <w:r>
              <w:rPr>
                <w:rFonts w:eastAsia="Arial Unicode MS"/>
              </w:rPr>
              <w:t>Claudine</w:t>
            </w:r>
          </w:p>
        </w:tc>
        <w:tc>
          <w:tcPr>
            <w:tcW w:w="3285" w:type="dxa"/>
            <w:vAlign w:val="center"/>
          </w:tcPr>
          <w:p w:rsidR="00A15538" w:rsidRDefault="00A15538">
            <w:pPr>
              <w:rPr>
                <w:rFonts w:eastAsia="Arial Unicode MS"/>
              </w:rPr>
            </w:pPr>
            <w:r>
              <w:rPr>
                <w:rFonts w:eastAsia="Arial Unicode MS"/>
              </w:rPr>
              <w:t>Volontaire-militante</w:t>
            </w:r>
          </w:p>
        </w:tc>
        <w:tc>
          <w:tcPr>
            <w:tcW w:w="3434" w:type="dxa"/>
            <w:vAlign w:val="center"/>
          </w:tcPr>
          <w:p w:rsidR="00A15538" w:rsidRDefault="00A15538">
            <w:pPr>
              <w:rPr>
                <w:rFonts w:eastAsia="Arial Unicode MS"/>
              </w:rPr>
            </w:pPr>
            <w:r>
              <w:rPr>
                <w:rFonts w:eastAsia="Arial Unicode MS"/>
              </w:rPr>
              <w:t>AIDES</w:t>
            </w:r>
          </w:p>
        </w:tc>
      </w:tr>
      <w:tr w:rsidR="00A15538">
        <w:trPr>
          <w:cantSplit/>
          <w:trHeight w:val="284"/>
        </w:trPr>
        <w:tc>
          <w:tcPr>
            <w:tcW w:w="2019" w:type="dxa"/>
            <w:vAlign w:val="center"/>
          </w:tcPr>
          <w:p w:rsidR="00A15538" w:rsidRDefault="00A15538">
            <w:pPr>
              <w:rPr>
                <w:rFonts w:eastAsia="Arial Unicode MS"/>
              </w:rPr>
            </w:pPr>
            <w:r>
              <w:rPr>
                <w:rFonts w:eastAsia="Arial Unicode MS"/>
              </w:rPr>
              <w:t>GOURMELEN</w:t>
            </w:r>
          </w:p>
        </w:tc>
        <w:tc>
          <w:tcPr>
            <w:tcW w:w="1270" w:type="dxa"/>
            <w:vAlign w:val="center"/>
          </w:tcPr>
          <w:p w:rsidR="00A15538" w:rsidRDefault="00A15538">
            <w:pPr>
              <w:rPr>
                <w:rFonts w:eastAsia="Arial Unicode MS"/>
              </w:rPr>
            </w:pPr>
            <w:r>
              <w:rPr>
                <w:rFonts w:eastAsia="Arial Unicode MS"/>
              </w:rPr>
              <w:t>Gaël</w:t>
            </w:r>
          </w:p>
        </w:tc>
        <w:tc>
          <w:tcPr>
            <w:tcW w:w="3285" w:type="dxa"/>
            <w:vAlign w:val="center"/>
          </w:tcPr>
          <w:p w:rsidR="00A15538" w:rsidRDefault="00A15538">
            <w:pPr>
              <w:rPr>
                <w:rFonts w:eastAsia="Arial Unicode MS"/>
              </w:rPr>
            </w:pPr>
            <w:r>
              <w:rPr>
                <w:rFonts w:eastAsia="Arial Unicode MS"/>
              </w:rPr>
              <w:t>Coordinateur</w:t>
            </w:r>
          </w:p>
        </w:tc>
        <w:tc>
          <w:tcPr>
            <w:tcW w:w="3434" w:type="dxa"/>
            <w:vAlign w:val="center"/>
          </w:tcPr>
          <w:p w:rsidR="00A15538" w:rsidRDefault="00A15538">
            <w:pPr>
              <w:rPr>
                <w:rFonts w:eastAsia="Arial Unicode MS"/>
              </w:rPr>
            </w:pPr>
            <w:r>
              <w:rPr>
                <w:rFonts w:eastAsia="Arial Unicode MS"/>
              </w:rPr>
              <w:t>AIDES</w:t>
            </w:r>
          </w:p>
        </w:tc>
      </w:tr>
      <w:tr w:rsidR="00A15538">
        <w:trPr>
          <w:cantSplit/>
          <w:trHeight w:val="284"/>
        </w:trPr>
        <w:tc>
          <w:tcPr>
            <w:tcW w:w="2019" w:type="dxa"/>
            <w:vAlign w:val="center"/>
          </w:tcPr>
          <w:p w:rsidR="00A15538" w:rsidRDefault="00A15538">
            <w:pPr>
              <w:rPr>
                <w:rFonts w:eastAsia="Arial Unicode MS"/>
              </w:rPr>
            </w:pPr>
            <w:r>
              <w:rPr>
                <w:rFonts w:eastAsia="Arial Unicode MS"/>
              </w:rPr>
              <w:t>HORNSPERGER</w:t>
            </w:r>
          </w:p>
        </w:tc>
        <w:tc>
          <w:tcPr>
            <w:tcW w:w="1270" w:type="dxa"/>
            <w:vAlign w:val="center"/>
          </w:tcPr>
          <w:p w:rsidR="00A15538" w:rsidRDefault="00A15538">
            <w:pPr>
              <w:rPr>
                <w:rFonts w:eastAsia="Arial Unicode MS"/>
              </w:rPr>
            </w:pPr>
            <w:r>
              <w:rPr>
                <w:rFonts w:eastAsia="Arial Unicode MS"/>
              </w:rPr>
              <w:t>Marie</w:t>
            </w:r>
          </w:p>
        </w:tc>
        <w:tc>
          <w:tcPr>
            <w:tcW w:w="3285" w:type="dxa"/>
            <w:vAlign w:val="center"/>
          </w:tcPr>
          <w:p w:rsidR="00A15538" w:rsidRDefault="00A15538">
            <w:pPr>
              <w:rPr>
                <w:rFonts w:eastAsia="Arial Unicode MS"/>
              </w:rPr>
            </w:pPr>
            <w:r>
              <w:rPr>
                <w:rFonts w:eastAsia="Arial Unicode MS"/>
              </w:rPr>
              <w:t>Mission RDR - Militante</w:t>
            </w:r>
          </w:p>
        </w:tc>
        <w:tc>
          <w:tcPr>
            <w:tcW w:w="3434" w:type="dxa"/>
            <w:vAlign w:val="center"/>
          </w:tcPr>
          <w:p w:rsidR="00A15538" w:rsidRDefault="00A15538">
            <w:pPr>
              <w:rPr>
                <w:rFonts w:eastAsia="Arial Unicode MS"/>
              </w:rPr>
            </w:pPr>
            <w:r>
              <w:rPr>
                <w:rFonts w:eastAsia="Arial Unicode MS"/>
              </w:rPr>
              <w:t>AIDES</w:t>
            </w:r>
          </w:p>
        </w:tc>
      </w:tr>
      <w:tr w:rsidR="00A15538">
        <w:trPr>
          <w:cantSplit/>
          <w:trHeight w:val="284"/>
        </w:trPr>
        <w:tc>
          <w:tcPr>
            <w:tcW w:w="2019" w:type="dxa"/>
            <w:vAlign w:val="center"/>
          </w:tcPr>
          <w:p w:rsidR="00A15538" w:rsidRDefault="00A15538">
            <w:pPr>
              <w:rPr>
                <w:rFonts w:eastAsia="Arial Unicode MS"/>
              </w:rPr>
            </w:pPr>
            <w:r>
              <w:rPr>
                <w:rFonts w:eastAsia="Arial Unicode MS"/>
              </w:rPr>
              <w:t>LECOMPTE</w:t>
            </w:r>
          </w:p>
        </w:tc>
        <w:tc>
          <w:tcPr>
            <w:tcW w:w="1270" w:type="dxa"/>
            <w:vAlign w:val="center"/>
          </w:tcPr>
          <w:p w:rsidR="00A15538" w:rsidRDefault="00A15538">
            <w:pPr>
              <w:rPr>
                <w:rFonts w:eastAsia="Arial Unicode MS"/>
              </w:rPr>
            </w:pPr>
            <w:r>
              <w:rPr>
                <w:rFonts w:eastAsia="Arial Unicode MS"/>
              </w:rPr>
              <w:t>Dominique</w:t>
            </w:r>
          </w:p>
        </w:tc>
        <w:tc>
          <w:tcPr>
            <w:tcW w:w="3285" w:type="dxa"/>
            <w:vAlign w:val="center"/>
          </w:tcPr>
          <w:p w:rsidR="00A15538" w:rsidRDefault="00A15538">
            <w:pPr>
              <w:rPr>
                <w:rFonts w:eastAsia="Arial Unicode MS"/>
              </w:rPr>
            </w:pPr>
            <w:r>
              <w:rPr>
                <w:rFonts w:eastAsia="Arial Unicode MS"/>
              </w:rPr>
              <w:t>Médecin du travail</w:t>
            </w:r>
          </w:p>
        </w:tc>
        <w:tc>
          <w:tcPr>
            <w:tcW w:w="3434" w:type="dxa"/>
            <w:vAlign w:val="center"/>
          </w:tcPr>
          <w:p w:rsidR="00A15538" w:rsidRDefault="00A15538">
            <w:pPr>
              <w:rPr>
                <w:rFonts w:eastAsia="Arial Unicode MS"/>
              </w:rPr>
            </w:pPr>
            <w:r>
              <w:rPr>
                <w:rFonts w:eastAsia="Arial Unicode MS"/>
              </w:rPr>
              <w:t>GIST Saint Nazaire</w:t>
            </w:r>
          </w:p>
        </w:tc>
      </w:tr>
      <w:tr w:rsidR="00A15538">
        <w:trPr>
          <w:cantSplit/>
          <w:trHeight w:val="284"/>
        </w:trPr>
        <w:tc>
          <w:tcPr>
            <w:tcW w:w="2019" w:type="dxa"/>
            <w:vAlign w:val="center"/>
          </w:tcPr>
          <w:p w:rsidR="00A15538" w:rsidRDefault="00A15538">
            <w:pPr>
              <w:rPr>
                <w:rFonts w:eastAsia="Arial Unicode MS"/>
              </w:rPr>
            </w:pPr>
            <w:r>
              <w:rPr>
                <w:rFonts w:eastAsia="Arial Unicode MS"/>
              </w:rPr>
              <w:t>LEROY</w:t>
            </w:r>
          </w:p>
        </w:tc>
        <w:tc>
          <w:tcPr>
            <w:tcW w:w="1270" w:type="dxa"/>
            <w:vAlign w:val="center"/>
          </w:tcPr>
          <w:p w:rsidR="00A15538" w:rsidRDefault="00A15538">
            <w:pPr>
              <w:rPr>
                <w:rFonts w:eastAsia="Arial Unicode MS"/>
              </w:rPr>
            </w:pPr>
            <w:r>
              <w:rPr>
                <w:rFonts w:eastAsia="Arial Unicode MS"/>
              </w:rPr>
              <w:t>Martine</w:t>
            </w:r>
          </w:p>
        </w:tc>
        <w:tc>
          <w:tcPr>
            <w:tcW w:w="3285" w:type="dxa"/>
            <w:vAlign w:val="center"/>
          </w:tcPr>
          <w:p w:rsidR="00A15538" w:rsidRDefault="00A15538">
            <w:pPr>
              <w:rPr>
                <w:rFonts w:eastAsia="Arial Unicode MS"/>
              </w:rPr>
            </w:pPr>
            <w:r>
              <w:rPr>
                <w:rFonts w:eastAsia="Arial Unicode MS"/>
              </w:rPr>
              <w:t>Présidente</w:t>
            </w:r>
          </w:p>
        </w:tc>
        <w:tc>
          <w:tcPr>
            <w:tcW w:w="3434" w:type="dxa"/>
            <w:vAlign w:val="center"/>
          </w:tcPr>
          <w:p w:rsidR="00A15538" w:rsidRDefault="00A15538">
            <w:pPr>
              <w:rPr>
                <w:rFonts w:eastAsia="Arial Unicode MS"/>
              </w:rPr>
            </w:pPr>
            <w:r>
              <w:rPr>
                <w:rFonts w:eastAsia="Arial Unicode MS"/>
              </w:rPr>
              <w:t>Planning familial Pays de la Loire</w:t>
            </w:r>
          </w:p>
        </w:tc>
      </w:tr>
      <w:tr w:rsidR="00A15538">
        <w:trPr>
          <w:cantSplit/>
          <w:trHeight w:val="284"/>
        </w:trPr>
        <w:tc>
          <w:tcPr>
            <w:tcW w:w="2019" w:type="dxa"/>
            <w:vAlign w:val="center"/>
          </w:tcPr>
          <w:p w:rsidR="00A15538" w:rsidRDefault="00A15538">
            <w:pPr>
              <w:rPr>
                <w:rFonts w:eastAsia="Arial Unicode MS"/>
              </w:rPr>
            </w:pPr>
            <w:r>
              <w:rPr>
                <w:rFonts w:eastAsia="Arial Unicode MS"/>
              </w:rPr>
              <w:t>MAÏGA</w:t>
            </w:r>
          </w:p>
        </w:tc>
        <w:tc>
          <w:tcPr>
            <w:tcW w:w="1270" w:type="dxa"/>
            <w:vAlign w:val="center"/>
          </w:tcPr>
          <w:p w:rsidR="00A15538" w:rsidRDefault="00A15538">
            <w:pPr>
              <w:rPr>
                <w:rFonts w:eastAsia="Arial Unicode MS"/>
              </w:rPr>
            </w:pPr>
            <w:r>
              <w:rPr>
                <w:rFonts w:eastAsia="Arial Unicode MS"/>
              </w:rPr>
              <w:t>Hélène</w:t>
            </w:r>
          </w:p>
        </w:tc>
        <w:tc>
          <w:tcPr>
            <w:tcW w:w="3285" w:type="dxa"/>
            <w:vAlign w:val="center"/>
          </w:tcPr>
          <w:p w:rsidR="00A15538" w:rsidRDefault="00A15538">
            <w:pPr>
              <w:rPr>
                <w:rFonts w:eastAsia="Arial Unicode MS"/>
              </w:rPr>
            </w:pPr>
            <w:r>
              <w:rPr>
                <w:rFonts w:eastAsia="Arial Unicode MS"/>
              </w:rPr>
              <w:t>Médecin</w:t>
            </w:r>
          </w:p>
        </w:tc>
        <w:tc>
          <w:tcPr>
            <w:tcW w:w="3434" w:type="dxa"/>
            <w:vAlign w:val="center"/>
          </w:tcPr>
          <w:p w:rsidR="00A15538" w:rsidRDefault="00A15538">
            <w:pPr>
              <w:rPr>
                <w:rFonts w:eastAsia="Arial Unicode MS"/>
                <w:lang w:val="en-GB"/>
              </w:rPr>
            </w:pPr>
            <w:r>
              <w:rPr>
                <w:rFonts w:eastAsia="Arial Unicode MS"/>
                <w:lang w:val="en-GB"/>
              </w:rPr>
              <w:t>Planning familial 44</w:t>
            </w:r>
          </w:p>
        </w:tc>
      </w:tr>
      <w:tr w:rsidR="00A15538">
        <w:trPr>
          <w:cantSplit/>
          <w:trHeight w:val="284"/>
        </w:trPr>
        <w:tc>
          <w:tcPr>
            <w:tcW w:w="2019" w:type="dxa"/>
            <w:vAlign w:val="center"/>
          </w:tcPr>
          <w:p w:rsidR="00A15538" w:rsidRDefault="00A15538">
            <w:pPr>
              <w:rPr>
                <w:rFonts w:eastAsia="Arial Unicode MS"/>
                <w:lang w:val="en-GB"/>
              </w:rPr>
            </w:pPr>
            <w:r>
              <w:rPr>
                <w:rFonts w:eastAsia="Arial Unicode MS"/>
                <w:lang w:val="en-GB"/>
              </w:rPr>
              <w:t>MAILLARD</w:t>
            </w:r>
          </w:p>
        </w:tc>
        <w:tc>
          <w:tcPr>
            <w:tcW w:w="1270" w:type="dxa"/>
            <w:vAlign w:val="center"/>
          </w:tcPr>
          <w:p w:rsidR="00A15538" w:rsidRDefault="00A15538">
            <w:pPr>
              <w:rPr>
                <w:rFonts w:eastAsia="Arial Unicode MS"/>
              </w:rPr>
            </w:pPr>
            <w:r>
              <w:rPr>
                <w:rFonts w:eastAsia="Arial Unicode MS"/>
              </w:rPr>
              <w:t>Agnès</w:t>
            </w:r>
          </w:p>
        </w:tc>
        <w:tc>
          <w:tcPr>
            <w:tcW w:w="3285" w:type="dxa"/>
            <w:vAlign w:val="center"/>
          </w:tcPr>
          <w:p w:rsidR="00A15538" w:rsidRDefault="00A15538">
            <w:pPr>
              <w:rPr>
                <w:rFonts w:eastAsia="Arial Unicode MS"/>
              </w:rPr>
            </w:pPr>
            <w:r>
              <w:rPr>
                <w:rFonts w:eastAsia="Arial Unicode MS"/>
              </w:rPr>
              <w:t>Présidente</w:t>
            </w:r>
          </w:p>
        </w:tc>
        <w:tc>
          <w:tcPr>
            <w:tcW w:w="3434" w:type="dxa"/>
            <w:vAlign w:val="center"/>
          </w:tcPr>
          <w:p w:rsidR="00A15538" w:rsidRDefault="00A15538">
            <w:pPr>
              <w:rPr>
                <w:rFonts w:eastAsia="Arial Unicode MS"/>
              </w:rPr>
            </w:pPr>
            <w:r>
              <w:rPr>
                <w:rFonts w:eastAsia="Arial Unicode MS"/>
              </w:rPr>
              <w:t>Planning familial 72</w:t>
            </w:r>
          </w:p>
        </w:tc>
      </w:tr>
      <w:tr w:rsidR="00A15538">
        <w:trPr>
          <w:cantSplit/>
          <w:trHeight w:val="284"/>
        </w:trPr>
        <w:tc>
          <w:tcPr>
            <w:tcW w:w="2019" w:type="dxa"/>
            <w:vAlign w:val="center"/>
          </w:tcPr>
          <w:p w:rsidR="00A15538" w:rsidRDefault="00A15538">
            <w:pPr>
              <w:rPr>
                <w:rFonts w:eastAsia="Arial Unicode MS"/>
              </w:rPr>
            </w:pPr>
            <w:r>
              <w:rPr>
                <w:rFonts w:eastAsia="Arial Unicode MS"/>
              </w:rPr>
              <w:t>MALLAT</w:t>
            </w:r>
          </w:p>
        </w:tc>
        <w:tc>
          <w:tcPr>
            <w:tcW w:w="1270" w:type="dxa"/>
            <w:vAlign w:val="center"/>
          </w:tcPr>
          <w:p w:rsidR="00A15538" w:rsidRDefault="00A15538">
            <w:pPr>
              <w:rPr>
                <w:rFonts w:eastAsia="Arial Unicode MS"/>
              </w:rPr>
            </w:pPr>
            <w:r>
              <w:rPr>
                <w:rFonts w:eastAsia="Arial Unicode MS"/>
              </w:rPr>
              <w:t>Éric</w:t>
            </w:r>
          </w:p>
        </w:tc>
        <w:tc>
          <w:tcPr>
            <w:tcW w:w="3285" w:type="dxa"/>
            <w:vAlign w:val="center"/>
          </w:tcPr>
          <w:p w:rsidR="00A15538" w:rsidRDefault="00A15538">
            <w:pPr>
              <w:rPr>
                <w:rFonts w:eastAsia="Arial Unicode MS"/>
              </w:rPr>
            </w:pPr>
            <w:r>
              <w:rPr>
                <w:rFonts w:eastAsia="Arial Unicode MS"/>
              </w:rPr>
              <w:t>Médecin</w:t>
            </w:r>
          </w:p>
        </w:tc>
        <w:tc>
          <w:tcPr>
            <w:tcW w:w="3434" w:type="dxa"/>
            <w:vAlign w:val="center"/>
          </w:tcPr>
          <w:p w:rsidR="00A15538" w:rsidRDefault="00A15538">
            <w:pPr>
              <w:rPr>
                <w:rFonts w:eastAsia="Arial Unicode MS"/>
              </w:rPr>
            </w:pPr>
            <w:r>
              <w:rPr>
                <w:rFonts w:eastAsia="Arial Unicode MS"/>
              </w:rPr>
              <w:t>ARS Pays de la Loire</w:t>
            </w:r>
          </w:p>
        </w:tc>
      </w:tr>
      <w:tr w:rsidR="00A15538">
        <w:trPr>
          <w:cantSplit/>
          <w:trHeight w:val="284"/>
        </w:trPr>
        <w:tc>
          <w:tcPr>
            <w:tcW w:w="2019" w:type="dxa"/>
            <w:vAlign w:val="center"/>
          </w:tcPr>
          <w:p w:rsidR="00A15538" w:rsidRDefault="00A15538">
            <w:pPr>
              <w:rPr>
                <w:rFonts w:eastAsia="Arial Unicode MS"/>
              </w:rPr>
            </w:pPr>
            <w:r>
              <w:rPr>
                <w:rFonts w:eastAsia="Arial Unicode MS"/>
              </w:rPr>
              <w:t>MARCHAND</w:t>
            </w:r>
          </w:p>
        </w:tc>
        <w:tc>
          <w:tcPr>
            <w:tcW w:w="1270" w:type="dxa"/>
            <w:vAlign w:val="center"/>
          </w:tcPr>
          <w:p w:rsidR="00A15538" w:rsidRDefault="00A15538">
            <w:pPr>
              <w:rPr>
                <w:rFonts w:eastAsia="Arial Unicode MS"/>
              </w:rPr>
            </w:pPr>
            <w:r>
              <w:rPr>
                <w:rFonts w:eastAsia="Arial Unicode MS"/>
              </w:rPr>
              <w:t>Catherine</w:t>
            </w:r>
          </w:p>
        </w:tc>
        <w:tc>
          <w:tcPr>
            <w:tcW w:w="3285" w:type="dxa"/>
            <w:vAlign w:val="center"/>
          </w:tcPr>
          <w:p w:rsidR="00A15538" w:rsidRDefault="00A15538">
            <w:pPr>
              <w:rPr>
                <w:rFonts w:eastAsia="Arial Unicode MS"/>
              </w:rPr>
            </w:pPr>
            <w:r>
              <w:rPr>
                <w:rFonts w:eastAsia="Arial Unicode MS"/>
              </w:rPr>
              <w:t>Coordinatrice santé ville</w:t>
            </w:r>
          </w:p>
        </w:tc>
        <w:tc>
          <w:tcPr>
            <w:tcW w:w="3434" w:type="dxa"/>
            <w:vAlign w:val="center"/>
          </w:tcPr>
          <w:p w:rsidR="00A15538" w:rsidRDefault="00A15538">
            <w:pPr>
              <w:rPr>
                <w:rFonts w:eastAsia="Arial Unicode MS"/>
              </w:rPr>
            </w:pPr>
            <w:r>
              <w:rPr>
                <w:rFonts w:eastAsia="Arial Unicode MS"/>
              </w:rPr>
              <w:t>Ville de Saint Nazaire</w:t>
            </w:r>
          </w:p>
        </w:tc>
      </w:tr>
      <w:tr w:rsidR="00A15538">
        <w:trPr>
          <w:cantSplit/>
          <w:trHeight w:val="284"/>
        </w:trPr>
        <w:tc>
          <w:tcPr>
            <w:tcW w:w="2019" w:type="dxa"/>
            <w:vAlign w:val="center"/>
          </w:tcPr>
          <w:p w:rsidR="00A15538" w:rsidRDefault="00A15538">
            <w:pPr>
              <w:rPr>
                <w:rFonts w:eastAsia="Arial Unicode MS"/>
              </w:rPr>
            </w:pPr>
            <w:r>
              <w:rPr>
                <w:rFonts w:eastAsia="Arial Unicode MS"/>
              </w:rPr>
              <w:t>METAYER</w:t>
            </w:r>
          </w:p>
        </w:tc>
        <w:tc>
          <w:tcPr>
            <w:tcW w:w="1270" w:type="dxa"/>
            <w:vAlign w:val="center"/>
          </w:tcPr>
          <w:p w:rsidR="00A15538" w:rsidRDefault="00A15538">
            <w:pPr>
              <w:rPr>
                <w:rFonts w:eastAsia="Arial Unicode MS"/>
              </w:rPr>
            </w:pPr>
            <w:r>
              <w:rPr>
                <w:rFonts w:eastAsia="Arial Unicode MS"/>
              </w:rPr>
              <w:t>Martine</w:t>
            </w:r>
          </w:p>
        </w:tc>
        <w:tc>
          <w:tcPr>
            <w:tcW w:w="3285" w:type="dxa"/>
            <w:vAlign w:val="center"/>
          </w:tcPr>
          <w:p w:rsidR="00A15538" w:rsidRDefault="00A15538">
            <w:pPr>
              <w:rPr>
                <w:rFonts w:eastAsia="Arial Unicode MS"/>
              </w:rPr>
            </w:pPr>
            <w:r>
              <w:rPr>
                <w:rFonts w:eastAsia="Arial Unicode MS"/>
              </w:rPr>
              <w:t>Médecin directeur</w:t>
            </w:r>
          </w:p>
        </w:tc>
        <w:tc>
          <w:tcPr>
            <w:tcW w:w="3434" w:type="dxa"/>
            <w:vAlign w:val="center"/>
          </w:tcPr>
          <w:p w:rsidR="00A15538" w:rsidRDefault="00A15538">
            <w:pPr>
              <w:rPr>
                <w:rFonts w:eastAsia="Arial Unicode MS"/>
                <w:lang w:val="en-GB"/>
              </w:rPr>
            </w:pPr>
            <w:r>
              <w:rPr>
                <w:rFonts w:eastAsia="Arial Unicode MS"/>
                <w:lang w:val="en-GB"/>
              </w:rPr>
              <w:t>CPEF 53 – CG 53</w:t>
            </w:r>
          </w:p>
        </w:tc>
      </w:tr>
      <w:tr w:rsidR="00A15538">
        <w:trPr>
          <w:cantSplit/>
          <w:trHeight w:val="284"/>
        </w:trPr>
        <w:tc>
          <w:tcPr>
            <w:tcW w:w="2019" w:type="dxa"/>
            <w:vAlign w:val="center"/>
          </w:tcPr>
          <w:p w:rsidR="00A15538" w:rsidRDefault="00A15538">
            <w:pPr>
              <w:rPr>
                <w:rFonts w:eastAsia="Arial Unicode MS"/>
                <w:lang w:val="en-GB"/>
              </w:rPr>
            </w:pPr>
            <w:r>
              <w:rPr>
                <w:rFonts w:eastAsia="Arial Unicode MS"/>
                <w:lang w:val="en-GB"/>
              </w:rPr>
              <w:t>NERZIC</w:t>
            </w:r>
          </w:p>
        </w:tc>
        <w:tc>
          <w:tcPr>
            <w:tcW w:w="1270" w:type="dxa"/>
            <w:vAlign w:val="center"/>
          </w:tcPr>
          <w:p w:rsidR="00A15538" w:rsidRDefault="00A15538">
            <w:pPr>
              <w:rPr>
                <w:rFonts w:eastAsia="Arial Unicode MS"/>
              </w:rPr>
            </w:pPr>
            <w:r>
              <w:rPr>
                <w:rFonts w:eastAsia="Arial Unicode MS"/>
              </w:rPr>
              <w:t>Etienne</w:t>
            </w:r>
          </w:p>
        </w:tc>
        <w:tc>
          <w:tcPr>
            <w:tcW w:w="3285" w:type="dxa"/>
            <w:vAlign w:val="center"/>
          </w:tcPr>
          <w:p w:rsidR="00A15538" w:rsidRDefault="00A15538">
            <w:pPr>
              <w:rPr>
                <w:rFonts w:eastAsia="Arial Unicode MS"/>
              </w:rPr>
            </w:pPr>
            <w:r>
              <w:rPr>
                <w:rFonts w:eastAsia="Arial Unicode MS"/>
              </w:rPr>
              <w:t>Président</w:t>
            </w:r>
          </w:p>
        </w:tc>
        <w:tc>
          <w:tcPr>
            <w:tcW w:w="3434" w:type="dxa"/>
            <w:vAlign w:val="center"/>
          </w:tcPr>
          <w:p w:rsidR="00A15538" w:rsidRDefault="00A15538">
            <w:pPr>
              <w:rPr>
                <w:rFonts w:eastAsia="Arial Unicode MS"/>
              </w:rPr>
            </w:pPr>
            <w:r>
              <w:rPr>
                <w:rFonts w:eastAsia="Arial Unicode MS"/>
              </w:rPr>
              <w:t>Espace des usagers CHU de NANTES</w:t>
            </w:r>
          </w:p>
        </w:tc>
      </w:tr>
      <w:tr w:rsidR="00A15538">
        <w:trPr>
          <w:cantSplit/>
          <w:trHeight w:val="284"/>
        </w:trPr>
        <w:tc>
          <w:tcPr>
            <w:tcW w:w="2019" w:type="dxa"/>
            <w:vAlign w:val="center"/>
          </w:tcPr>
          <w:p w:rsidR="00A15538" w:rsidRDefault="00A15538">
            <w:pPr>
              <w:rPr>
                <w:rFonts w:eastAsia="Arial Unicode MS"/>
              </w:rPr>
            </w:pPr>
            <w:r>
              <w:rPr>
                <w:rFonts w:eastAsia="Arial Unicode MS"/>
              </w:rPr>
              <w:t>PERRIGAUD</w:t>
            </w:r>
          </w:p>
        </w:tc>
        <w:tc>
          <w:tcPr>
            <w:tcW w:w="1270" w:type="dxa"/>
            <w:vAlign w:val="center"/>
          </w:tcPr>
          <w:p w:rsidR="00A15538" w:rsidRDefault="00A15538">
            <w:pPr>
              <w:rPr>
                <w:rFonts w:eastAsia="Arial Unicode MS"/>
              </w:rPr>
            </w:pPr>
            <w:r>
              <w:rPr>
                <w:rFonts w:eastAsia="Arial Unicode MS"/>
              </w:rPr>
              <w:t>Catherine</w:t>
            </w:r>
          </w:p>
        </w:tc>
        <w:tc>
          <w:tcPr>
            <w:tcW w:w="3285" w:type="dxa"/>
            <w:vAlign w:val="center"/>
          </w:tcPr>
          <w:p w:rsidR="00A15538" w:rsidRDefault="00A15538">
            <w:pPr>
              <w:rPr>
                <w:rFonts w:eastAsia="Arial Unicode MS"/>
              </w:rPr>
            </w:pPr>
            <w:r>
              <w:rPr>
                <w:rFonts w:eastAsia="Arial Unicode MS"/>
              </w:rPr>
              <w:t>Gynécologue</w:t>
            </w:r>
          </w:p>
        </w:tc>
        <w:tc>
          <w:tcPr>
            <w:tcW w:w="3434" w:type="dxa"/>
            <w:vAlign w:val="center"/>
          </w:tcPr>
          <w:p w:rsidR="00A15538" w:rsidRDefault="00A15538">
            <w:pPr>
              <w:rPr>
                <w:rFonts w:eastAsia="Arial Unicode MS"/>
              </w:rPr>
            </w:pPr>
            <w:r>
              <w:rPr>
                <w:rFonts w:eastAsia="Arial Unicode MS"/>
              </w:rPr>
              <w:t>MFPF</w:t>
            </w:r>
          </w:p>
        </w:tc>
      </w:tr>
      <w:tr w:rsidR="00A15538">
        <w:trPr>
          <w:cantSplit/>
          <w:trHeight w:val="284"/>
        </w:trPr>
        <w:tc>
          <w:tcPr>
            <w:tcW w:w="2019" w:type="dxa"/>
            <w:vAlign w:val="center"/>
          </w:tcPr>
          <w:p w:rsidR="00A15538" w:rsidRDefault="00A15538">
            <w:pPr>
              <w:rPr>
                <w:rFonts w:eastAsia="Arial Unicode MS"/>
              </w:rPr>
            </w:pPr>
            <w:r>
              <w:rPr>
                <w:rFonts w:eastAsia="Arial Unicode MS"/>
              </w:rPr>
              <w:t>POIRIER</w:t>
            </w:r>
          </w:p>
        </w:tc>
        <w:tc>
          <w:tcPr>
            <w:tcW w:w="1270" w:type="dxa"/>
            <w:vAlign w:val="center"/>
          </w:tcPr>
          <w:p w:rsidR="00A15538" w:rsidRDefault="00A15538">
            <w:pPr>
              <w:rPr>
                <w:rFonts w:eastAsia="Arial Unicode MS"/>
              </w:rPr>
            </w:pPr>
            <w:r>
              <w:rPr>
                <w:rFonts w:eastAsia="Arial Unicode MS"/>
              </w:rPr>
              <w:t>Yvan</w:t>
            </w:r>
          </w:p>
        </w:tc>
        <w:tc>
          <w:tcPr>
            <w:tcW w:w="3285" w:type="dxa"/>
            <w:vAlign w:val="center"/>
          </w:tcPr>
          <w:p w:rsidR="00A15538" w:rsidRDefault="00A15538">
            <w:pPr>
              <w:rPr>
                <w:rFonts w:eastAsia="Arial Unicode MS"/>
              </w:rPr>
            </w:pPr>
            <w:r>
              <w:rPr>
                <w:rFonts w:eastAsia="Arial Unicode MS"/>
              </w:rPr>
              <w:t>Médecin</w:t>
            </w:r>
          </w:p>
        </w:tc>
        <w:tc>
          <w:tcPr>
            <w:tcW w:w="3434" w:type="dxa"/>
            <w:vAlign w:val="center"/>
          </w:tcPr>
          <w:p w:rsidR="00A15538" w:rsidRDefault="00A15538">
            <w:pPr>
              <w:rPr>
                <w:rFonts w:eastAsia="Arial Unicode MS"/>
              </w:rPr>
            </w:pPr>
            <w:r>
              <w:rPr>
                <w:rFonts w:eastAsia="Arial Unicode MS"/>
              </w:rPr>
              <w:t>CFPD 85</w:t>
            </w:r>
          </w:p>
        </w:tc>
      </w:tr>
      <w:tr w:rsidR="00A15538">
        <w:trPr>
          <w:cantSplit/>
          <w:trHeight w:val="284"/>
        </w:trPr>
        <w:tc>
          <w:tcPr>
            <w:tcW w:w="2019" w:type="dxa"/>
            <w:vAlign w:val="center"/>
          </w:tcPr>
          <w:p w:rsidR="00A15538" w:rsidRDefault="00A15538">
            <w:pPr>
              <w:rPr>
                <w:rFonts w:eastAsia="Arial Unicode MS"/>
              </w:rPr>
            </w:pPr>
            <w:r>
              <w:rPr>
                <w:rFonts w:eastAsia="Arial Unicode MS"/>
              </w:rPr>
              <w:t>RAMBAUD-GRESLIER</w:t>
            </w:r>
          </w:p>
        </w:tc>
        <w:tc>
          <w:tcPr>
            <w:tcW w:w="1270" w:type="dxa"/>
            <w:vAlign w:val="center"/>
          </w:tcPr>
          <w:p w:rsidR="00A15538" w:rsidRDefault="00A15538">
            <w:pPr>
              <w:rPr>
                <w:rFonts w:eastAsia="Arial Unicode MS"/>
              </w:rPr>
            </w:pPr>
            <w:r>
              <w:rPr>
                <w:rFonts w:eastAsia="Arial Unicode MS"/>
              </w:rPr>
              <w:t>Florence</w:t>
            </w:r>
          </w:p>
        </w:tc>
        <w:tc>
          <w:tcPr>
            <w:tcW w:w="3285" w:type="dxa"/>
            <w:vAlign w:val="center"/>
          </w:tcPr>
          <w:p w:rsidR="00A15538" w:rsidRDefault="00A15538">
            <w:pPr>
              <w:rPr>
                <w:rFonts w:eastAsia="Arial Unicode MS"/>
              </w:rPr>
            </w:pPr>
            <w:r>
              <w:rPr>
                <w:rFonts w:eastAsia="Arial Unicode MS"/>
              </w:rPr>
              <w:t>Chargée de mission</w:t>
            </w:r>
          </w:p>
        </w:tc>
        <w:tc>
          <w:tcPr>
            <w:tcW w:w="3434" w:type="dxa"/>
            <w:vAlign w:val="center"/>
          </w:tcPr>
          <w:p w:rsidR="00A15538" w:rsidRDefault="00A15538">
            <w:pPr>
              <w:rPr>
                <w:rFonts w:eastAsia="Arial Unicode MS"/>
              </w:rPr>
            </w:pPr>
            <w:r>
              <w:rPr>
                <w:rFonts w:eastAsia="Arial Unicode MS"/>
              </w:rPr>
              <w:t>COREVIH</w:t>
            </w:r>
          </w:p>
        </w:tc>
      </w:tr>
    </w:tbl>
    <w:p w:rsidR="00A15538" w:rsidRDefault="00A15538">
      <w:pPr>
        <w:jc w:val="both"/>
      </w:pPr>
    </w:p>
    <w:p w:rsidR="00A15538" w:rsidRDefault="00A15538">
      <w:pPr>
        <w:jc w:val="both"/>
      </w:pPr>
      <w:bookmarkStart w:id="0" w:name="_GoBack"/>
      <w:bookmarkEnd w:id="0"/>
    </w:p>
    <w:p w:rsidR="00A15538" w:rsidRDefault="00A15538">
      <w:pPr>
        <w:jc w:val="both"/>
      </w:pPr>
      <w:r>
        <w:t>Pièces jointes :</w:t>
      </w:r>
    </w:p>
    <w:p w:rsidR="00A15538" w:rsidRDefault="00A15538">
      <w:pPr>
        <w:rPr>
          <w:sz w:val="20"/>
          <w:szCs w:val="20"/>
        </w:rPr>
      </w:pPr>
      <w:r>
        <w:rPr>
          <w:sz w:val="20"/>
          <w:szCs w:val="20"/>
        </w:rPr>
        <w:t>PJ 1 Diaporama Les TRODs ARS Pdl</w:t>
      </w:r>
    </w:p>
    <w:p w:rsidR="00A15538" w:rsidRDefault="00A15538">
      <w:pPr>
        <w:rPr>
          <w:sz w:val="20"/>
          <w:szCs w:val="20"/>
        </w:rPr>
      </w:pPr>
      <w:r>
        <w:rPr>
          <w:sz w:val="20"/>
          <w:szCs w:val="20"/>
        </w:rPr>
        <w:t>PJ 2 RU d’informations TRODs COREVIH Pdl 05 avril 2012</w:t>
      </w:r>
    </w:p>
    <w:p w:rsidR="00A15538" w:rsidRDefault="00A15538">
      <w:pPr>
        <w:ind w:left="708"/>
        <w:jc w:val="both"/>
        <w:rPr>
          <w:sz w:val="16"/>
          <w:szCs w:val="16"/>
        </w:rPr>
      </w:pPr>
      <w:r>
        <w:rPr>
          <w:sz w:val="16"/>
          <w:szCs w:val="16"/>
        </w:rPr>
        <w:t>Sommaire PJ 2 :</w:t>
      </w:r>
    </w:p>
    <w:p w:rsidR="00A15538" w:rsidRDefault="00A15538">
      <w:pPr>
        <w:ind w:left="708"/>
        <w:jc w:val="both"/>
        <w:rPr>
          <w:sz w:val="16"/>
          <w:szCs w:val="16"/>
        </w:rPr>
      </w:pPr>
      <w:r>
        <w:rPr>
          <w:sz w:val="16"/>
          <w:szCs w:val="16"/>
        </w:rPr>
        <w:t>Cadre  réglementaire</w:t>
      </w:r>
    </w:p>
    <w:p w:rsidR="00A15538" w:rsidRDefault="00A15538">
      <w:pPr>
        <w:ind w:left="708"/>
        <w:jc w:val="both"/>
        <w:rPr>
          <w:sz w:val="16"/>
          <w:szCs w:val="16"/>
        </w:rPr>
      </w:pPr>
      <w:r>
        <w:rPr>
          <w:sz w:val="16"/>
          <w:szCs w:val="16"/>
        </w:rPr>
        <w:t>Objectifs de l’offre de dépistage par les TRODs</w:t>
      </w:r>
    </w:p>
    <w:p w:rsidR="00A15538" w:rsidRDefault="00A15538">
      <w:pPr>
        <w:ind w:left="708"/>
        <w:jc w:val="both"/>
        <w:rPr>
          <w:sz w:val="16"/>
          <w:szCs w:val="16"/>
        </w:rPr>
      </w:pPr>
      <w:r>
        <w:rPr>
          <w:sz w:val="16"/>
          <w:szCs w:val="16"/>
        </w:rPr>
        <w:t>Qui peut réaliser les TRODs ?</w:t>
      </w:r>
    </w:p>
    <w:p w:rsidR="00A15538" w:rsidRDefault="00A15538">
      <w:pPr>
        <w:ind w:left="708"/>
        <w:jc w:val="both"/>
        <w:rPr>
          <w:sz w:val="16"/>
          <w:szCs w:val="16"/>
        </w:rPr>
      </w:pPr>
      <w:r>
        <w:rPr>
          <w:sz w:val="16"/>
          <w:szCs w:val="16"/>
        </w:rPr>
        <w:t>L’intérêt et limites des TRODs</w:t>
      </w:r>
    </w:p>
    <w:p w:rsidR="00A15538" w:rsidRDefault="00A15538">
      <w:pPr>
        <w:ind w:left="708"/>
        <w:jc w:val="both"/>
        <w:rPr>
          <w:sz w:val="16"/>
          <w:szCs w:val="16"/>
        </w:rPr>
      </w:pPr>
      <w:r>
        <w:rPr>
          <w:sz w:val="16"/>
          <w:szCs w:val="16"/>
        </w:rPr>
        <w:t>Dossier d’habilitation ARS</w:t>
      </w:r>
    </w:p>
    <w:p w:rsidR="00A15538" w:rsidRDefault="00A15538">
      <w:pPr>
        <w:ind w:left="708"/>
        <w:jc w:val="both"/>
        <w:rPr>
          <w:sz w:val="16"/>
          <w:szCs w:val="16"/>
        </w:rPr>
      </w:pPr>
      <w:r>
        <w:rPr>
          <w:sz w:val="16"/>
          <w:szCs w:val="16"/>
        </w:rPr>
        <w:t>Les formations</w:t>
      </w:r>
    </w:p>
    <w:p w:rsidR="00A15538" w:rsidRDefault="00A15538">
      <w:pPr>
        <w:ind w:left="708"/>
        <w:jc w:val="both"/>
        <w:rPr>
          <w:sz w:val="16"/>
          <w:szCs w:val="16"/>
        </w:rPr>
      </w:pPr>
      <w:r>
        <w:rPr>
          <w:sz w:val="16"/>
          <w:szCs w:val="16"/>
        </w:rPr>
        <w:t>Utilisation des TRODs dans la région des Pays de la Loire</w:t>
      </w:r>
    </w:p>
    <w:p w:rsidR="00A15538" w:rsidRDefault="00A15538">
      <w:pPr>
        <w:ind w:left="708"/>
        <w:jc w:val="both"/>
        <w:rPr>
          <w:sz w:val="16"/>
          <w:szCs w:val="16"/>
        </w:rPr>
      </w:pPr>
      <w:r>
        <w:rPr>
          <w:sz w:val="16"/>
          <w:szCs w:val="16"/>
        </w:rPr>
        <w:t>Projets envisagés dans la région des Pays de la Loire</w:t>
      </w:r>
    </w:p>
    <w:p w:rsidR="00A15538" w:rsidRDefault="00A15538">
      <w:pPr>
        <w:ind w:left="708"/>
        <w:jc w:val="both"/>
        <w:rPr>
          <w:sz w:val="16"/>
          <w:szCs w:val="16"/>
        </w:rPr>
      </w:pPr>
      <w:r>
        <w:rPr>
          <w:sz w:val="16"/>
          <w:szCs w:val="16"/>
        </w:rPr>
        <w:t>Réflexions et questions</w:t>
      </w:r>
    </w:p>
    <w:p w:rsidR="00A15538" w:rsidRDefault="00A15538">
      <w:pPr>
        <w:pStyle w:val="Heading1"/>
        <w:rPr>
          <w:b w:val="0"/>
          <w:bCs w:val="0"/>
        </w:rPr>
      </w:pPr>
      <w:r>
        <w:br w:type="page"/>
      </w:r>
    </w:p>
    <w:p w:rsidR="00A15538" w:rsidRDefault="00A15538">
      <w:pPr>
        <w:pStyle w:val="Heading1"/>
        <w:rPr>
          <w:b w:val="0"/>
          <w:bCs w:val="0"/>
        </w:rPr>
      </w:pPr>
    </w:p>
    <w:p w:rsidR="00A15538" w:rsidRDefault="00A15538">
      <w:r>
        <w:t>Le COREVIH et l’ARS des Pays de la Loire encouragent le développement de projets TRODs dans la région.</w:t>
      </w:r>
    </w:p>
    <w:p w:rsidR="00A15538" w:rsidRDefault="00A15538"/>
    <w:p w:rsidR="00A15538" w:rsidRDefault="00A15538">
      <w:pPr>
        <w:pStyle w:val="Heading1"/>
        <w:rPr>
          <w:color w:val="0070C0"/>
        </w:rPr>
      </w:pPr>
      <w:r>
        <w:rPr>
          <w:color w:val="0070C0"/>
        </w:rPr>
        <w:t>Présentation du contexte des TRODs</w:t>
      </w:r>
    </w:p>
    <w:p w:rsidR="00A15538" w:rsidRDefault="00A15538">
      <w:r>
        <w:t>Cf. PJ 1 Diaporama ARS Pdl diapositives 2 et 3</w:t>
      </w:r>
    </w:p>
    <w:p w:rsidR="00A15538" w:rsidRDefault="00A15538">
      <w:r>
        <w:t>Cf. PJ 2 RU d’informations TRODs COREVIH Pdl 05 avril 2012</w:t>
      </w:r>
    </w:p>
    <w:p w:rsidR="00A15538" w:rsidRDefault="00A15538"/>
    <w:p w:rsidR="00A15538" w:rsidRDefault="00A15538">
      <w:r>
        <w:t>Par rapport au plan national VIH/SIDA - IST 2010 – 2014</w:t>
      </w:r>
      <w:r>
        <w:br/>
        <w:t>AXE 2: Le Dépistage</w:t>
      </w:r>
    </w:p>
    <w:p w:rsidR="00A15538" w:rsidRDefault="00A15538"/>
    <w:p w:rsidR="00A15538" w:rsidRDefault="00A15538">
      <w:r>
        <w:t>Six mesures sont annoncées.</w:t>
      </w:r>
    </w:p>
    <w:p w:rsidR="00A15538" w:rsidRDefault="00A15538">
      <w:r>
        <w:t>Concernant les TRODs voici la mesure :</w:t>
      </w:r>
    </w:p>
    <w:p w:rsidR="00A15538" w:rsidRDefault="00A15538">
      <w:r>
        <w:t>« Mesure 4: dépistage en milieu communautaire – TROD dans structures associatives et « hors les murs »</w:t>
      </w:r>
    </w:p>
    <w:p w:rsidR="00A15538" w:rsidRDefault="00A15538"/>
    <w:p w:rsidR="00A15538" w:rsidRDefault="00A15538"/>
    <w:p w:rsidR="00A15538" w:rsidRDefault="00A15538"/>
    <w:p w:rsidR="00A15538" w:rsidRDefault="00A15538">
      <w:pPr>
        <w:rPr>
          <w:b/>
          <w:bCs/>
          <w:color w:val="0070C0"/>
        </w:rPr>
      </w:pPr>
      <w:r>
        <w:rPr>
          <w:b/>
          <w:bCs/>
          <w:color w:val="0070C0"/>
        </w:rPr>
        <w:t>Demande d’habilitation par l’ARS</w:t>
      </w:r>
    </w:p>
    <w:p w:rsidR="00A15538" w:rsidRDefault="00A15538">
      <w:pPr>
        <w:rPr>
          <w:b/>
          <w:bCs/>
          <w:color w:val="0070C0"/>
          <w:sz w:val="16"/>
          <w:szCs w:val="16"/>
        </w:rPr>
      </w:pPr>
      <w:r>
        <w:rPr>
          <w:b/>
          <w:bCs/>
          <w:color w:val="0070C0"/>
          <w:sz w:val="16"/>
          <w:szCs w:val="16"/>
        </w:rPr>
        <w:t>[Uniquement pour les structures qui ne sont pas des établissements de santé]</w:t>
      </w:r>
    </w:p>
    <w:p w:rsidR="00A15538" w:rsidRDefault="00A15538">
      <w:r>
        <w:t>Cf. PJ 1 diaporama ARS Pdl Cf. diapositives 5 à 8</w:t>
      </w:r>
    </w:p>
    <w:p w:rsidR="00A15538" w:rsidRDefault="00A15538">
      <w:r>
        <w:t>Cf. PJ 2 RU d’informations TRODs COREVIH Pdl 05 avril 2012</w:t>
      </w:r>
    </w:p>
    <w:p w:rsidR="00A15538" w:rsidRDefault="00A15538"/>
    <w:p w:rsidR="00A15538" w:rsidRDefault="00A15538">
      <w:r>
        <w:t>Pour cette demande, il est nécessaire de déposer un dossier auprès de l’agence régionale de santé, pour la région des Pays de la Loire cette demande est adressée au Dr MALLAT.</w:t>
      </w:r>
    </w:p>
    <w:p w:rsidR="00A15538" w:rsidRDefault="00A15538"/>
    <w:p w:rsidR="00A15538" w:rsidRDefault="00A15538">
      <w:r>
        <w:t>Pour réaliser ce dossier, il est important de suivre l’arrêté point par point.</w:t>
      </w:r>
    </w:p>
    <w:p w:rsidR="00A15538" w:rsidRDefault="00A15538"/>
    <w:p w:rsidR="00A15538" w:rsidRDefault="00A15538">
      <w:r>
        <w:t xml:space="preserve">Toute nouvelle demande doit avoir pour objectif de compléter l’offre actuelle, il est important d’être en lien avec le COREVIH </w:t>
      </w:r>
    </w:p>
    <w:p w:rsidR="00A15538" w:rsidRDefault="00A15538"/>
    <w:p w:rsidR="00A15538" w:rsidRDefault="00A15538"/>
    <w:p w:rsidR="00A15538" w:rsidRDefault="00A15538"/>
    <w:p w:rsidR="00A15538" w:rsidRDefault="00A15538">
      <w:pPr>
        <w:rPr>
          <w:b/>
          <w:bCs/>
          <w:color w:val="0070C0"/>
        </w:rPr>
      </w:pPr>
      <w:r>
        <w:rPr>
          <w:b/>
          <w:bCs/>
          <w:color w:val="0070C0"/>
        </w:rPr>
        <w:t>Formation nécessaire pour la réalisation des TRODs</w:t>
      </w:r>
    </w:p>
    <w:p w:rsidR="00A15538" w:rsidRDefault="00A15538">
      <w:r>
        <w:t>Cf. PJ 2 RU d’informations TRODs COREVIH Pdl 05 avril 2012</w:t>
      </w:r>
    </w:p>
    <w:p w:rsidR="00A15538" w:rsidRDefault="00A15538"/>
    <w:p w:rsidR="00A15538" w:rsidRDefault="00A15538">
      <w:r>
        <w:t>Comment le COREVIH et l’ARS des Pays de la Loire se positionnent concernant la formation des futurs « Trodeurs » non professionnels de santé ?</w:t>
      </w:r>
    </w:p>
    <w:p w:rsidR="00A15538" w:rsidRDefault="00A15538">
      <w:r>
        <w:t>Trois pistes ont été évoquées :</w:t>
      </w:r>
    </w:p>
    <w:p w:rsidR="00A15538" w:rsidRDefault="00A15538">
      <w:pPr>
        <w:pStyle w:val="ListParagraph"/>
        <w:numPr>
          <w:ilvl w:val="0"/>
          <w:numId w:val="48"/>
        </w:numPr>
      </w:pPr>
      <w:r>
        <w:t>Soutenir des acteurs du territoire à monter une formation pour la région des Pays de Loire</w:t>
      </w:r>
    </w:p>
    <w:p w:rsidR="00A15538" w:rsidRDefault="00A15538">
      <w:pPr>
        <w:pStyle w:val="ListParagraph"/>
        <w:numPr>
          <w:ilvl w:val="0"/>
          <w:numId w:val="48"/>
        </w:numPr>
      </w:pPr>
      <w:r>
        <w:t>Participer au financement de la formation se déroulant hors du territoire régional pour des acteurs de la région des Pays de la Loire</w:t>
      </w:r>
    </w:p>
    <w:p w:rsidR="00A15538" w:rsidRDefault="00A15538">
      <w:pPr>
        <w:pStyle w:val="ListParagraph"/>
        <w:numPr>
          <w:ilvl w:val="0"/>
          <w:numId w:val="48"/>
        </w:numPr>
      </w:pPr>
      <w:r>
        <w:t>Monter une formation inter-régional – envisager des partenariats inter-COREVIH</w:t>
      </w:r>
    </w:p>
    <w:p w:rsidR="00A15538" w:rsidRDefault="00A15538">
      <w:pPr>
        <w:rPr>
          <w:b/>
          <w:bCs/>
        </w:rPr>
      </w:pPr>
    </w:p>
    <w:p w:rsidR="00A15538" w:rsidRDefault="00A15538">
      <w:pPr>
        <w:rPr>
          <w:b/>
          <w:bCs/>
          <w:color w:val="0070C0"/>
        </w:rPr>
      </w:pPr>
      <w:r>
        <w:rPr>
          <w:b/>
          <w:bCs/>
          <w:color w:val="0070C0"/>
        </w:rPr>
        <w:t>Remarques et questions diverses</w:t>
      </w:r>
    </w:p>
    <w:p w:rsidR="00A15538" w:rsidRDefault="00A15538">
      <w:r>
        <w:t>Cf. PJ 2 RU d’informations TRODs COREVIH Pdl 05 avril 2012</w:t>
      </w:r>
    </w:p>
    <w:p w:rsidR="00A15538" w:rsidRDefault="00A15538"/>
    <w:p w:rsidR="00A15538" w:rsidRDefault="00A15538">
      <w:r>
        <w:tab/>
        <w:t>Coût / financement</w:t>
      </w:r>
    </w:p>
    <w:p w:rsidR="00A15538" w:rsidRDefault="00A15538">
      <w:r>
        <w:tab/>
        <w:t>Un test coûte entre 3 et 5€ selon les fournisseurs et les quantités commandés.</w:t>
      </w:r>
    </w:p>
    <w:p w:rsidR="00A15538" w:rsidRDefault="00A15538">
      <w:r>
        <w:tab/>
        <w:t xml:space="preserve">Avec un coût volume/horaire, un test est estimé à 30€. </w:t>
      </w:r>
    </w:p>
    <w:p w:rsidR="00A15538" w:rsidRDefault="00A15538">
      <w:r>
        <w:tab/>
        <w:t>Un appel à projet a été ouvert en début d’année 2011 par la direction générale de la santé (DGS).</w:t>
      </w:r>
    </w:p>
    <w:p w:rsidR="00A15538" w:rsidRDefault="00A15538">
      <w:r>
        <w:tab/>
        <w:t xml:space="preserve">Un test est valorisé a 25€, les tests qui seront payés par cet appel à projet sont uniquement les tests </w:t>
      </w:r>
      <w:r>
        <w:tab/>
        <w:t>réalisés, les tests achetés non réalisés ne seront pas financés.</w:t>
      </w:r>
    </w:p>
    <w:p w:rsidR="00A15538" w:rsidRDefault="00A15538">
      <w:r>
        <w:br w:type="page"/>
      </w:r>
    </w:p>
    <w:p w:rsidR="00A15538" w:rsidRDefault="00A15538"/>
    <w:p w:rsidR="00A15538" w:rsidRDefault="00A15538">
      <w:pPr>
        <w:ind w:firstLine="708"/>
      </w:pPr>
      <w:r>
        <w:t>Retour d’expériences</w:t>
      </w:r>
    </w:p>
    <w:p w:rsidR="00A15538" w:rsidRDefault="00A15538">
      <w:pPr>
        <w:pStyle w:val="ListParagraph"/>
        <w:numPr>
          <w:ilvl w:val="0"/>
          <w:numId w:val="49"/>
        </w:numPr>
      </w:pPr>
      <w:r>
        <w:t>Actions TROD</w:t>
      </w:r>
    </w:p>
    <w:p w:rsidR="00A15538" w:rsidRDefault="00A15538">
      <w:pPr>
        <w:ind w:firstLine="708"/>
      </w:pPr>
      <w:r>
        <w:t>L’association AIDES réalise des actions « TRODs » depuis bientôt un an.</w:t>
      </w:r>
    </w:p>
    <w:p w:rsidR="00A15538" w:rsidRDefault="00A15538">
      <w:r>
        <w:tab/>
        <w:t>Voici les lieux où des TRODs ont été réalisés :</w:t>
      </w:r>
    </w:p>
    <w:p w:rsidR="00A15538" w:rsidRDefault="00A15538">
      <w:r>
        <w:tab/>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02"/>
        <w:gridCol w:w="783"/>
        <w:gridCol w:w="3402"/>
        <w:gridCol w:w="4536"/>
      </w:tblGrid>
      <w:tr w:rsidR="00A15538">
        <w:tc>
          <w:tcPr>
            <w:tcW w:w="1202" w:type="dxa"/>
          </w:tcPr>
          <w:p w:rsidR="00A15538" w:rsidRDefault="00A15538">
            <w:pPr>
              <w:rPr>
                <w:sz w:val="20"/>
                <w:szCs w:val="20"/>
              </w:rPr>
            </w:pPr>
            <w:r>
              <w:rPr>
                <w:sz w:val="20"/>
                <w:szCs w:val="20"/>
              </w:rPr>
              <w:t>Public visé</w:t>
            </w:r>
          </w:p>
        </w:tc>
        <w:tc>
          <w:tcPr>
            <w:tcW w:w="783" w:type="dxa"/>
          </w:tcPr>
          <w:p w:rsidR="00A15538" w:rsidRDefault="00A15538">
            <w:pPr>
              <w:rPr>
                <w:sz w:val="20"/>
                <w:szCs w:val="20"/>
              </w:rPr>
            </w:pPr>
            <w:r>
              <w:rPr>
                <w:sz w:val="20"/>
                <w:szCs w:val="20"/>
              </w:rPr>
              <w:t>Dpt</w:t>
            </w:r>
          </w:p>
        </w:tc>
        <w:tc>
          <w:tcPr>
            <w:tcW w:w="3402" w:type="dxa"/>
          </w:tcPr>
          <w:p w:rsidR="00A15538" w:rsidRDefault="00A15538">
            <w:pPr>
              <w:rPr>
                <w:sz w:val="20"/>
                <w:szCs w:val="20"/>
              </w:rPr>
            </w:pPr>
            <w:r>
              <w:rPr>
                <w:sz w:val="20"/>
                <w:szCs w:val="20"/>
              </w:rPr>
              <w:t>Lieux</w:t>
            </w:r>
          </w:p>
        </w:tc>
        <w:tc>
          <w:tcPr>
            <w:tcW w:w="4536" w:type="dxa"/>
          </w:tcPr>
          <w:p w:rsidR="00A15538" w:rsidRDefault="00A15538">
            <w:pPr>
              <w:rPr>
                <w:sz w:val="20"/>
                <w:szCs w:val="20"/>
              </w:rPr>
            </w:pPr>
            <w:r>
              <w:rPr>
                <w:sz w:val="20"/>
                <w:szCs w:val="20"/>
              </w:rPr>
              <w:t>Informations supplémentaires</w:t>
            </w:r>
          </w:p>
        </w:tc>
      </w:tr>
      <w:tr w:rsidR="00A15538">
        <w:tc>
          <w:tcPr>
            <w:tcW w:w="1202" w:type="dxa"/>
          </w:tcPr>
          <w:p w:rsidR="00A15538" w:rsidRDefault="00A15538">
            <w:pPr>
              <w:rPr>
                <w:sz w:val="20"/>
                <w:szCs w:val="20"/>
              </w:rPr>
            </w:pPr>
            <w:r>
              <w:rPr>
                <w:sz w:val="20"/>
                <w:szCs w:val="20"/>
              </w:rPr>
              <w:t>HSH/ Gay</w:t>
            </w:r>
          </w:p>
        </w:tc>
        <w:tc>
          <w:tcPr>
            <w:tcW w:w="783" w:type="dxa"/>
          </w:tcPr>
          <w:p w:rsidR="00A15538" w:rsidRDefault="00A15538">
            <w:pPr>
              <w:rPr>
                <w:sz w:val="20"/>
                <w:szCs w:val="20"/>
              </w:rPr>
            </w:pPr>
            <w:r>
              <w:rPr>
                <w:sz w:val="20"/>
                <w:szCs w:val="20"/>
              </w:rPr>
              <w:t>85-44</w:t>
            </w:r>
          </w:p>
        </w:tc>
        <w:tc>
          <w:tcPr>
            <w:tcW w:w="3402" w:type="dxa"/>
          </w:tcPr>
          <w:p w:rsidR="00A15538" w:rsidRDefault="00A15538">
            <w:pPr>
              <w:rPr>
                <w:sz w:val="20"/>
                <w:szCs w:val="20"/>
              </w:rPr>
            </w:pPr>
            <w:r>
              <w:rPr>
                <w:sz w:val="20"/>
                <w:szCs w:val="20"/>
              </w:rPr>
              <w:t xml:space="preserve">Plages naturistes gays </w:t>
            </w:r>
          </w:p>
        </w:tc>
        <w:tc>
          <w:tcPr>
            <w:tcW w:w="4536" w:type="dxa"/>
          </w:tcPr>
          <w:p w:rsidR="00A15538" w:rsidRDefault="00A15538">
            <w:pPr>
              <w:rPr>
                <w:sz w:val="20"/>
                <w:szCs w:val="20"/>
              </w:rPr>
            </w:pPr>
            <w:r>
              <w:rPr>
                <w:sz w:val="20"/>
                <w:szCs w:val="20"/>
              </w:rPr>
              <w:t>En partenariat avec le CLGBT [Centre Lesbien Gay Bi et Trans] de NANTES</w:t>
            </w:r>
          </w:p>
        </w:tc>
      </w:tr>
      <w:tr w:rsidR="00A15538">
        <w:tc>
          <w:tcPr>
            <w:tcW w:w="1202" w:type="dxa"/>
          </w:tcPr>
          <w:p w:rsidR="00A15538" w:rsidRDefault="00A15538">
            <w:pPr>
              <w:rPr>
                <w:sz w:val="20"/>
                <w:szCs w:val="20"/>
              </w:rPr>
            </w:pPr>
            <w:r>
              <w:rPr>
                <w:sz w:val="20"/>
                <w:szCs w:val="20"/>
              </w:rPr>
              <w:t>Migrants</w:t>
            </w:r>
          </w:p>
        </w:tc>
        <w:tc>
          <w:tcPr>
            <w:tcW w:w="783" w:type="dxa"/>
          </w:tcPr>
          <w:p w:rsidR="00A15538" w:rsidRDefault="00A15538">
            <w:pPr>
              <w:rPr>
                <w:sz w:val="20"/>
                <w:szCs w:val="20"/>
              </w:rPr>
            </w:pPr>
            <w:r>
              <w:rPr>
                <w:sz w:val="20"/>
                <w:szCs w:val="20"/>
              </w:rPr>
              <w:t>44</w:t>
            </w:r>
          </w:p>
        </w:tc>
        <w:tc>
          <w:tcPr>
            <w:tcW w:w="3402" w:type="dxa"/>
          </w:tcPr>
          <w:p w:rsidR="00A15538" w:rsidRDefault="00A15538">
            <w:pPr>
              <w:rPr>
                <w:sz w:val="20"/>
                <w:szCs w:val="20"/>
              </w:rPr>
            </w:pPr>
            <w:r>
              <w:rPr>
                <w:sz w:val="20"/>
                <w:szCs w:val="20"/>
              </w:rPr>
              <w:t>Association médecins du monde [MDM]</w:t>
            </w:r>
          </w:p>
        </w:tc>
        <w:tc>
          <w:tcPr>
            <w:tcW w:w="4536" w:type="dxa"/>
          </w:tcPr>
          <w:p w:rsidR="00A15538" w:rsidRDefault="00A15538">
            <w:pPr>
              <w:rPr>
                <w:sz w:val="20"/>
                <w:szCs w:val="20"/>
              </w:rPr>
            </w:pPr>
            <w:r>
              <w:rPr>
                <w:sz w:val="20"/>
                <w:szCs w:val="20"/>
              </w:rPr>
              <w:t>En partenariat avec MDM lors de permanences</w:t>
            </w:r>
          </w:p>
        </w:tc>
      </w:tr>
      <w:tr w:rsidR="00A15538">
        <w:trPr>
          <w:cantSplit/>
        </w:trPr>
        <w:tc>
          <w:tcPr>
            <w:tcW w:w="1202" w:type="dxa"/>
            <w:vMerge w:val="restart"/>
          </w:tcPr>
          <w:p w:rsidR="00A15538" w:rsidRDefault="00A15538">
            <w:pPr>
              <w:rPr>
                <w:sz w:val="20"/>
                <w:szCs w:val="20"/>
              </w:rPr>
            </w:pPr>
            <w:r>
              <w:rPr>
                <w:sz w:val="20"/>
                <w:szCs w:val="20"/>
              </w:rPr>
              <w:t>HSH/ Gay</w:t>
            </w:r>
          </w:p>
        </w:tc>
        <w:tc>
          <w:tcPr>
            <w:tcW w:w="783" w:type="dxa"/>
          </w:tcPr>
          <w:p w:rsidR="00A15538" w:rsidRDefault="00A15538">
            <w:pPr>
              <w:rPr>
                <w:sz w:val="20"/>
                <w:szCs w:val="20"/>
              </w:rPr>
            </w:pPr>
            <w:r>
              <w:rPr>
                <w:sz w:val="20"/>
                <w:szCs w:val="20"/>
              </w:rPr>
              <w:t>44</w:t>
            </w:r>
          </w:p>
        </w:tc>
        <w:tc>
          <w:tcPr>
            <w:tcW w:w="3402" w:type="dxa"/>
          </w:tcPr>
          <w:p w:rsidR="00A15538" w:rsidRDefault="00A15538">
            <w:pPr>
              <w:rPr>
                <w:sz w:val="20"/>
                <w:szCs w:val="20"/>
              </w:rPr>
            </w:pPr>
            <w:r>
              <w:rPr>
                <w:sz w:val="20"/>
                <w:szCs w:val="20"/>
              </w:rPr>
              <w:t>Lieux de rencontres extérieurs pour les hommes ayant des relations sexuelles avec d’autres hommes [LRE HSH]</w:t>
            </w:r>
          </w:p>
        </w:tc>
        <w:tc>
          <w:tcPr>
            <w:tcW w:w="4536" w:type="dxa"/>
          </w:tcPr>
          <w:p w:rsidR="00A15538" w:rsidRDefault="00A15538">
            <w:pPr>
              <w:rPr>
                <w:sz w:val="20"/>
                <w:szCs w:val="20"/>
              </w:rPr>
            </w:pPr>
            <w:r>
              <w:rPr>
                <w:sz w:val="20"/>
                <w:szCs w:val="20"/>
              </w:rPr>
              <w:t>En partenariat avec l’association SIS délégation Bretagne Pays de la Loire</w:t>
            </w:r>
          </w:p>
        </w:tc>
      </w:tr>
      <w:tr w:rsidR="00A15538">
        <w:trPr>
          <w:cantSplit/>
        </w:trPr>
        <w:tc>
          <w:tcPr>
            <w:tcW w:w="1202" w:type="dxa"/>
            <w:vMerge/>
          </w:tcPr>
          <w:p w:rsidR="00A15538" w:rsidRDefault="00A15538">
            <w:pPr>
              <w:rPr>
                <w:sz w:val="20"/>
                <w:szCs w:val="20"/>
              </w:rPr>
            </w:pPr>
          </w:p>
        </w:tc>
        <w:tc>
          <w:tcPr>
            <w:tcW w:w="783" w:type="dxa"/>
          </w:tcPr>
          <w:p w:rsidR="00A15538" w:rsidRDefault="00A15538">
            <w:pPr>
              <w:rPr>
                <w:sz w:val="20"/>
                <w:szCs w:val="20"/>
              </w:rPr>
            </w:pPr>
            <w:r>
              <w:rPr>
                <w:sz w:val="20"/>
                <w:szCs w:val="20"/>
              </w:rPr>
              <w:t>49</w:t>
            </w:r>
          </w:p>
        </w:tc>
        <w:tc>
          <w:tcPr>
            <w:tcW w:w="3402" w:type="dxa"/>
          </w:tcPr>
          <w:p w:rsidR="00A15538" w:rsidRDefault="00A15538">
            <w:pPr>
              <w:rPr>
                <w:sz w:val="20"/>
                <w:szCs w:val="20"/>
              </w:rPr>
            </w:pPr>
            <w:r>
              <w:rPr>
                <w:sz w:val="20"/>
                <w:szCs w:val="20"/>
              </w:rPr>
              <w:t>Angers – lors du Carnaval</w:t>
            </w:r>
          </w:p>
        </w:tc>
        <w:tc>
          <w:tcPr>
            <w:tcW w:w="4536" w:type="dxa"/>
          </w:tcPr>
          <w:p w:rsidR="00A15538" w:rsidRDefault="00A15538">
            <w:pPr>
              <w:rPr>
                <w:sz w:val="20"/>
                <w:szCs w:val="20"/>
              </w:rPr>
            </w:pPr>
            <w:r>
              <w:rPr>
                <w:sz w:val="20"/>
                <w:szCs w:val="20"/>
              </w:rPr>
              <w:t>En partenariat avec QUAZAR - 1</w:t>
            </w:r>
            <w:r>
              <w:rPr>
                <w:sz w:val="20"/>
                <w:szCs w:val="20"/>
                <w:vertAlign w:val="superscript"/>
              </w:rPr>
              <w:t>ère</w:t>
            </w:r>
            <w:r>
              <w:rPr>
                <w:sz w:val="20"/>
                <w:szCs w:val="20"/>
              </w:rPr>
              <w:t xml:space="preserve"> réalisation d’une action dans un contexte de milieu festif, bon déroulement de cette action pas de réticences du public </w:t>
            </w:r>
          </w:p>
        </w:tc>
      </w:tr>
      <w:tr w:rsidR="00A15538">
        <w:trPr>
          <w:cantSplit/>
        </w:trPr>
        <w:tc>
          <w:tcPr>
            <w:tcW w:w="1202" w:type="dxa"/>
            <w:vMerge/>
          </w:tcPr>
          <w:p w:rsidR="00A15538" w:rsidRDefault="00A15538">
            <w:pPr>
              <w:rPr>
                <w:sz w:val="20"/>
                <w:szCs w:val="20"/>
              </w:rPr>
            </w:pPr>
          </w:p>
        </w:tc>
        <w:tc>
          <w:tcPr>
            <w:tcW w:w="783" w:type="dxa"/>
          </w:tcPr>
          <w:p w:rsidR="00A15538" w:rsidRDefault="00A15538">
            <w:pPr>
              <w:rPr>
                <w:sz w:val="20"/>
                <w:szCs w:val="20"/>
              </w:rPr>
            </w:pPr>
          </w:p>
        </w:tc>
        <w:tc>
          <w:tcPr>
            <w:tcW w:w="3402" w:type="dxa"/>
          </w:tcPr>
          <w:p w:rsidR="00A15538" w:rsidRDefault="00A15538">
            <w:pPr>
              <w:rPr>
                <w:sz w:val="20"/>
                <w:szCs w:val="20"/>
              </w:rPr>
            </w:pPr>
            <w:r>
              <w:rPr>
                <w:sz w:val="20"/>
                <w:szCs w:val="20"/>
              </w:rPr>
              <w:t>Bars Gay</w:t>
            </w:r>
          </w:p>
        </w:tc>
        <w:tc>
          <w:tcPr>
            <w:tcW w:w="4536" w:type="dxa"/>
          </w:tcPr>
          <w:p w:rsidR="00A15538" w:rsidRDefault="00A15538">
            <w:pPr>
              <w:rPr>
                <w:sz w:val="20"/>
                <w:szCs w:val="20"/>
              </w:rPr>
            </w:pPr>
          </w:p>
        </w:tc>
      </w:tr>
    </w:tbl>
    <w:p w:rsidR="00A15538" w:rsidRDefault="00A15538"/>
    <w:p w:rsidR="00A15538" w:rsidRDefault="00A15538">
      <w:pPr>
        <w:pStyle w:val="ListParagraph"/>
        <w:ind w:left="0"/>
      </w:pPr>
    </w:p>
    <w:p w:rsidR="00A15538" w:rsidRDefault="00A15538">
      <w:r>
        <w:tab/>
        <w:t>Stéphane DOUILLARD du Logis de l’Amitié relate :</w:t>
      </w:r>
    </w:p>
    <w:p w:rsidR="00A15538" w:rsidRDefault="00A15538">
      <w:pPr>
        <w:ind w:left="708"/>
      </w:pPr>
      <w:r>
        <w:t>«  Environ deux semaines ont été consacrées à la réalisation de ce dossier.  Il est important de suivre point par point l’arrêté.</w:t>
      </w:r>
    </w:p>
    <w:p w:rsidR="00A15538" w:rsidRDefault="00A15538">
      <w:pPr>
        <w:ind w:left="708"/>
      </w:pPr>
      <w:r>
        <w:t xml:space="preserve">« La réalisation est facilitée par le lien avec le COREVIH et l’ARS. Il est également possible de se mettre en lien direct avec les laboratoires fabricants ce produit qui peuvent accompagner dans la démarche ». </w:t>
      </w:r>
    </w:p>
    <w:p w:rsidR="00A15538" w:rsidRDefault="00A15538">
      <w:r>
        <w:tab/>
      </w:r>
    </w:p>
    <w:p w:rsidR="00A15538" w:rsidRDefault="00A15538">
      <w:pPr>
        <w:rPr>
          <w:i/>
          <w:iCs/>
          <w:color w:val="4F81BD"/>
        </w:rPr>
      </w:pPr>
      <w:r>
        <w:rPr>
          <w:i/>
          <w:iCs/>
          <w:color w:val="4F81BD"/>
        </w:rPr>
        <w:t>TROD et EHPAD</w:t>
      </w:r>
    </w:p>
    <w:p w:rsidR="00A15538" w:rsidRDefault="00A15538">
      <w:r>
        <w:t>Le COREVIH va interroger la direction générale de la santé (DGS) sur le terme «établissement de santé » cité dans l’arrêté concernant la mise en place des TRODs afin de définir de façon précise quels établissements sont concernés.</w:t>
      </w:r>
    </w:p>
    <w:p w:rsidR="00A15538" w:rsidRDefault="00A15538">
      <w:r>
        <w:t xml:space="preserve">Lors de la réunion un exemple est cité : les établissements d’hébergement des personnes âgées dépendantes (EHPAD), sont-ils considérés comme des établissements de santé, sachant que ce sont des établissements médico-sociaux ?  </w:t>
      </w:r>
    </w:p>
    <w:p w:rsidR="00A15538" w:rsidRDefault="00A15538"/>
    <w:p w:rsidR="00A15538" w:rsidRDefault="00A15538"/>
    <w:p w:rsidR="00A15538" w:rsidRDefault="00A15538">
      <w:pPr>
        <w:rPr>
          <w:i/>
          <w:iCs/>
          <w:color w:val="4F81BD"/>
        </w:rPr>
      </w:pPr>
      <w:r>
        <w:rPr>
          <w:i/>
          <w:iCs/>
          <w:color w:val="4F81BD"/>
        </w:rPr>
        <w:t>Les formations de l’association AIDES</w:t>
      </w:r>
    </w:p>
    <w:p w:rsidR="00A15538" w:rsidRDefault="00A15538">
      <w:r>
        <w:t xml:space="preserve">A titre indicatif, généralement le coût d’une formation organisée par AIDES est de 2000 à 2500€ par jour pour environ 15 personnes. </w:t>
      </w:r>
    </w:p>
    <w:p w:rsidR="00A15538" w:rsidRDefault="00A15538">
      <w:r>
        <w:t>En 2011, 274 volontaires de l’association AIDES [salariés et bénévoles confondus] ont été formés à la réalisation des TRODs.</w:t>
      </w:r>
    </w:p>
    <w:p w:rsidR="00A15538" w:rsidRDefault="00A15538"/>
    <w:p w:rsidR="00A15538" w:rsidRDefault="00A15538">
      <w:pPr>
        <w:rPr>
          <w:i/>
          <w:iCs/>
          <w:color w:val="4F81BD"/>
        </w:rPr>
      </w:pPr>
      <w:r>
        <w:rPr>
          <w:i/>
          <w:iCs/>
          <w:color w:val="4F81BD"/>
        </w:rPr>
        <w:t>Ethique et TRODs</w:t>
      </w:r>
    </w:p>
    <w:p w:rsidR="00A15538" w:rsidRDefault="00A15538">
      <w:r>
        <w:t>Des interrogations sont soulevées lors de la réunion par rapport à l’éthique, à l’attitude, à l’annonce… lors de la réalisation de TRODs.</w:t>
      </w:r>
    </w:p>
    <w:p w:rsidR="00A15538" w:rsidRDefault="00A15538">
      <w:r>
        <w:t xml:space="preserve">Les réponses apportées sont que les attitudes, la position, l’éthique sont identiques à celles adoptées avant l’apparition des TRODs. C’est à dire l’éthique d’un « écoutant », la confidentialité, le non jugement… L’association AIDES ajoute que le TROD est un outil pas un objectif, si la personne souhaite échanger mais ne pas réaliser de TROD cela est toujours possible. </w:t>
      </w:r>
    </w:p>
    <w:p w:rsidR="00A15538" w:rsidRDefault="00A15538"/>
    <w:p w:rsidR="00A15538" w:rsidRDefault="00A15538"/>
    <w:p w:rsidR="00A15538" w:rsidRDefault="00A15538"/>
    <w:sectPr w:rsidR="00A15538" w:rsidSect="00A15538">
      <w:footerReference w:type="default" r:id="rId9"/>
      <w:pgSz w:w="11906" w:h="16838"/>
      <w:pgMar w:top="709" w:right="567" w:bottom="567" w:left="567" w:header="709" w:footer="2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5538" w:rsidRDefault="00A15538">
      <w:r>
        <w:separator/>
      </w:r>
    </w:p>
  </w:endnote>
  <w:endnote w:type="continuationSeparator" w:id="0">
    <w:p w:rsidR="00A15538" w:rsidRDefault="00A1553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0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akota">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5538" w:rsidRDefault="00A15538">
    <w:pPr>
      <w:tabs>
        <w:tab w:val="center" w:pos="5387"/>
        <w:tab w:val="right" w:pos="10773"/>
      </w:tabs>
      <w:jc w:val="center"/>
      <w:rPr>
        <w:color w:val="6D89BB"/>
        <w:sz w:val="16"/>
        <w:szCs w:val="16"/>
      </w:rPr>
    </w:pPr>
    <w:r>
      <w:rPr>
        <w:rStyle w:val="PageNumber"/>
        <w:rFonts w:ascii="Arial" w:hAnsi="Arial" w:cs="Arial"/>
        <w:color w:val="6D89BB"/>
        <w:sz w:val="16"/>
        <w:szCs w:val="16"/>
      </w:rPr>
      <w:tab/>
    </w:r>
    <w:r>
      <w:rPr>
        <w:rStyle w:val="PageNumber"/>
        <w:rFonts w:ascii="Arial" w:hAnsi="Arial" w:cs="Arial"/>
        <w:color w:val="6D89BB"/>
        <w:sz w:val="16"/>
        <w:szCs w:val="16"/>
      </w:rPr>
      <w:fldChar w:fldCharType="begin"/>
    </w:r>
    <w:r>
      <w:rPr>
        <w:rStyle w:val="PageNumber"/>
        <w:rFonts w:ascii="Arial" w:hAnsi="Arial" w:cs="Arial"/>
        <w:color w:val="6D89BB"/>
        <w:sz w:val="16"/>
        <w:szCs w:val="16"/>
      </w:rPr>
      <w:instrText xml:space="preserve"> PAGE </w:instrText>
    </w:r>
    <w:r>
      <w:rPr>
        <w:rStyle w:val="PageNumber"/>
        <w:rFonts w:ascii="Arial" w:hAnsi="Arial" w:cs="Arial"/>
        <w:color w:val="6D89BB"/>
        <w:sz w:val="16"/>
        <w:szCs w:val="16"/>
      </w:rPr>
      <w:fldChar w:fldCharType="separate"/>
    </w:r>
    <w:r>
      <w:rPr>
        <w:rStyle w:val="PageNumber"/>
        <w:rFonts w:ascii="Arial" w:hAnsi="Arial" w:cs="Arial"/>
        <w:noProof/>
        <w:color w:val="6D89BB"/>
        <w:sz w:val="16"/>
        <w:szCs w:val="16"/>
      </w:rPr>
      <w:t>1</w:t>
    </w:r>
    <w:r>
      <w:rPr>
        <w:rStyle w:val="PageNumber"/>
        <w:rFonts w:ascii="Arial" w:hAnsi="Arial" w:cs="Arial"/>
        <w:color w:val="6D89BB"/>
        <w:sz w:val="16"/>
        <w:szCs w:val="16"/>
      </w:rPr>
      <w:fldChar w:fldCharType="end"/>
    </w:r>
    <w:r>
      <w:rPr>
        <w:rStyle w:val="PageNumber"/>
        <w:rFonts w:ascii="Arial" w:hAnsi="Arial" w:cs="Arial"/>
        <w:color w:val="6D89BB"/>
        <w:sz w:val="16"/>
        <w:szCs w:val="16"/>
      </w:rPr>
      <w:t xml:space="preserve"> / </w:t>
    </w:r>
    <w:r>
      <w:rPr>
        <w:rStyle w:val="PageNumber"/>
        <w:rFonts w:ascii="Arial" w:hAnsi="Arial" w:cs="Arial"/>
        <w:color w:val="6D89BB"/>
        <w:sz w:val="16"/>
        <w:szCs w:val="16"/>
      </w:rPr>
      <w:fldChar w:fldCharType="begin"/>
    </w:r>
    <w:r>
      <w:rPr>
        <w:rStyle w:val="PageNumber"/>
        <w:rFonts w:ascii="Arial" w:hAnsi="Arial" w:cs="Arial"/>
        <w:color w:val="6D89BB"/>
        <w:sz w:val="16"/>
        <w:szCs w:val="16"/>
      </w:rPr>
      <w:instrText xml:space="preserve"> NUMPAGES </w:instrText>
    </w:r>
    <w:r>
      <w:rPr>
        <w:rStyle w:val="PageNumber"/>
        <w:rFonts w:ascii="Arial" w:hAnsi="Arial" w:cs="Arial"/>
        <w:color w:val="6D89BB"/>
        <w:sz w:val="16"/>
        <w:szCs w:val="16"/>
      </w:rPr>
      <w:fldChar w:fldCharType="separate"/>
    </w:r>
    <w:r>
      <w:rPr>
        <w:rStyle w:val="PageNumber"/>
        <w:rFonts w:ascii="Arial" w:hAnsi="Arial" w:cs="Arial"/>
        <w:noProof/>
        <w:color w:val="6D89BB"/>
        <w:sz w:val="16"/>
        <w:szCs w:val="16"/>
      </w:rPr>
      <w:t>3</w:t>
    </w:r>
    <w:r>
      <w:rPr>
        <w:rStyle w:val="PageNumber"/>
        <w:rFonts w:ascii="Arial" w:hAnsi="Arial" w:cs="Arial"/>
        <w:color w:val="6D89BB"/>
        <w:sz w:val="16"/>
        <w:szCs w:val="16"/>
      </w:rPr>
      <w:fldChar w:fldCharType="end"/>
    </w:r>
    <w:r>
      <w:rPr>
        <w:color w:val="6D89BB"/>
        <w:sz w:val="16"/>
        <w:szCs w:val="16"/>
      </w:rPr>
      <w:t xml:space="preserve"> - CR. RU Information TROD en Pays de Loire  du 05/04/2012</w:t>
    </w:r>
    <w:r>
      <w:rPr>
        <w:color w:val="6D89BB"/>
        <w:sz w:val="16"/>
        <w:szCs w:val="16"/>
      </w:rPr>
      <w:tab/>
      <w:t>06/04/2012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5538" w:rsidRDefault="00A15538">
      <w:r>
        <w:separator/>
      </w:r>
    </w:p>
  </w:footnote>
  <w:footnote w:type="continuationSeparator" w:id="0">
    <w:p w:rsidR="00A15538" w:rsidRDefault="00A155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F4008"/>
    <w:multiLevelType w:val="hybridMultilevel"/>
    <w:tmpl w:val="67EE7914"/>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nsid w:val="06A51C5B"/>
    <w:multiLevelType w:val="hybridMultilevel"/>
    <w:tmpl w:val="FBC44E6C"/>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nsid w:val="07DC3F73"/>
    <w:multiLevelType w:val="hybridMultilevel"/>
    <w:tmpl w:val="08C612D0"/>
    <w:lvl w:ilvl="0" w:tplc="EBC480D6">
      <w:start w:val="5"/>
      <w:numFmt w:val="bullet"/>
      <w:lvlText w:val="-"/>
      <w:lvlJc w:val="left"/>
      <w:pPr>
        <w:tabs>
          <w:tab w:val="num" w:pos="900"/>
        </w:tabs>
        <w:ind w:left="900" w:hanging="360"/>
      </w:pPr>
      <w:rPr>
        <w:rFonts w:ascii="Times New Roman" w:eastAsia="Times New Roman" w:hAnsi="Times New Roman" w:hint="default"/>
      </w:rPr>
    </w:lvl>
    <w:lvl w:ilvl="1" w:tplc="040C0003">
      <w:start w:val="1"/>
      <w:numFmt w:val="bullet"/>
      <w:lvlText w:val="o"/>
      <w:lvlJc w:val="left"/>
      <w:pPr>
        <w:tabs>
          <w:tab w:val="num" w:pos="1620"/>
        </w:tabs>
        <w:ind w:left="1620" w:hanging="360"/>
      </w:pPr>
      <w:rPr>
        <w:rFonts w:ascii="Courier New" w:hAnsi="Courier New" w:cs="Courier New" w:hint="default"/>
      </w:rPr>
    </w:lvl>
    <w:lvl w:ilvl="2" w:tplc="040C0005">
      <w:start w:val="1"/>
      <w:numFmt w:val="bullet"/>
      <w:lvlText w:val=""/>
      <w:lvlJc w:val="left"/>
      <w:pPr>
        <w:tabs>
          <w:tab w:val="num" w:pos="2340"/>
        </w:tabs>
        <w:ind w:left="2340" w:hanging="360"/>
      </w:pPr>
      <w:rPr>
        <w:rFonts w:ascii="Wingdings" w:hAnsi="Wingdings" w:cs="Wingdings" w:hint="default"/>
      </w:rPr>
    </w:lvl>
    <w:lvl w:ilvl="3" w:tplc="040C0001">
      <w:start w:val="1"/>
      <w:numFmt w:val="decimal"/>
      <w:lvlText w:val="%4."/>
      <w:lvlJc w:val="left"/>
      <w:pPr>
        <w:tabs>
          <w:tab w:val="num" w:pos="2880"/>
        </w:tabs>
        <w:ind w:left="2880" w:hanging="360"/>
      </w:pPr>
      <w:rPr>
        <w:rFonts w:ascii="Times New Roman" w:hAnsi="Times New Roman" w:cs="Times New Roman"/>
      </w:rPr>
    </w:lvl>
    <w:lvl w:ilvl="4" w:tplc="040C0003">
      <w:start w:val="1"/>
      <w:numFmt w:val="decimal"/>
      <w:lvlText w:val="%5."/>
      <w:lvlJc w:val="left"/>
      <w:pPr>
        <w:tabs>
          <w:tab w:val="num" w:pos="3600"/>
        </w:tabs>
        <w:ind w:left="3600" w:hanging="360"/>
      </w:pPr>
      <w:rPr>
        <w:rFonts w:ascii="Times New Roman" w:hAnsi="Times New Roman" w:cs="Times New Roman"/>
      </w:rPr>
    </w:lvl>
    <w:lvl w:ilvl="5" w:tplc="040C0005">
      <w:start w:val="1"/>
      <w:numFmt w:val="decimal"/>
      <w:lvlText w:val="%6."/>
      <w:lvlJc w:val="left"/>
      <w:pPr>
        <w:tabs>
          <w:tab w:val="num" w:pos="4320"/>
        </w:tabs>
        <w:ind w:left="4320" w:hanging="360"/>
      </w:pPr>
      <w:rPr>
        <w:rFonts w:ascii="Times New Roman" w:hAnsi="Times New Roman" w:cs="Times New Roman"/>
      </w:rPr>
    </w:lvl>
    <w:lvl w:ilvl="6" w:tplc="040C0001">
      <w:start w:val="1"/>
      <w:numFmt w:val="decimal"/>
      <w:lvlText w:val="%7."/>
      <w:lvlJc w:val="left"/>
      <w:pPr>
        <w:tabs>
          <w:tab w:val="num" w:pos="5040"/>
        </w:tabs>
        <w:ind w:left="5040" w:hanging="360"/>
      </w:pPr>
      <w:rPr>
        <w:rFonts w:ascii="Times New Roman" w:hAnsi="Times New Roman" w:cs="Times New Roman"/>
      </w:rPr>
    </w:lvl>
    <w:lvl w:ilvl="7" w:tplc="040C0003">
      <w:start w:val="1"/>
      <w:numFmt w:val="decimal"/>
      <w:lvlText w:val="%8."/>
      <w:lvlJc w:val="left"/>
      <w:pPr>
        <w:tabs>
          <w:tab w:val="num" w:pos="5760"/>
        </w:tabs>
        <w:ind w:left="5760" w:hanging="360"/>
      </w:pPr>
      <w:rPr>
        <w:rFonts w:ascii="Times New Roman" w:hAnsi="Times New Roman" w:cs="Times New Roman"/>
      </w:rPr>
    </w:lvl>
    <w:lvl w:ilvl="8" w:tplc="040C0005">
      <w:start w:val="1"/>
      <w:numFmt w:val="decimal"/>
      <w:lvlText w:val="%9."/>
      <w:lvlJc w:val="left"/>
      <w:pPr>
        <w:tabs>
          <w:tab w:val="num" w:pos="6480"/>
        </w:tabs>
        <w:ind w:left="6480" w:hanging="360"/>
      </w:pPr>
      <w:rPr>
        <w:rFonts w:ascii="Times New Roman" w:hAnsi="Times New Roman" w:cs="Times New Roman"/>
      </w:rPr>
    </w:lvl>
  </w:abstractNum>
  <w:abstractNum w:abstractNumId="3">
    <w:nsid w:val="0EE35A19"/>
    <w:multiLevelType w:val="hybridMultilevel"/>
    <w:tmpl w:val="6E1237A6"/>
    <w:lvl w:ilvl="0" w:tplc="4E5460D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
    <w:nsid w:val="10040B0A"/>
    <w:multiLevelType w:val="hybridMultilevel"/>
    <w:tmpl w:val="3588FC0C"/>
    <w:lvl w:ilvl="0" w:tplc="EA28A980">
      <w:start w:val="1"/>
      <w:numFmt w:val="decimal"/>
      <w:lvlText w:val="%1)"/>
      <w:lvlJc w:val="left"/>
      <w:pPr>
        <w:ind w:left="720" w:hanging="360"/>
      </w:pPr>
      <w:rPr>
        <w:rFonts w:ascii="Times New Roman" w:hAnsi="Times New Roman" w:cs="Times New Roman" w:hint="default"/>
        <w:b w:val="0"/>
        <w:bCs w:val="0"/>
        <w:i w:val="0"/>
        <w:iCs w:val="0"/>
        <w:color w:val="auto"/>
        <w:sz w:val="22"/>
        <w:szCs w:val="22"/>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5">
    <w:nsid w:val="125D3456"/>
    <w:multiLevelType w:val="hybridMultilevel"/>
    <w:tmpl w:val="027CA54C"/>
    <w:lvl w:ilvl="0" w:tplc="7A660A88">
      <w:start w:val="1"/>
      <w:numFmt w:val="decimal"/>
      <w:lvlText w:val="%1)"/>
      <w:lvlJc w:val="left"/>
      <w:pPr>
        <w:ind w:left="720" w:hanging="360"/>
      </w:pPr>
      <w:rPr>
        <w:rFonts w:ascii="Times New Roman" w:hAnsi="Times New Roman" w:cs="Times New Roman" w:hint="default"/>
        <w:b w:val="0"/>
        <w:bCs w:val="0"/>
        <w:i w:val="0"/>
        <w:iCs w:val="0"/>
        <w:color w:val="0070C0"/>
        <w:sz w:val="28"/>
        <w:szCs w:val="28"/>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6">
    <w:nsid w:val="135277E6"/>
    <w:multiLevelType w:val="hybridMultilevel"/>
    <w:tmpl w:val="15BE61CA"/>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7">
    <w:nsid w:val="13834BA0"/>
    <w:multiLevelType w:val="hybridMultilevel"/>
    <w:tmpl w:val="DB82B726"/>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8">
    <w:nsid w:val="15657C7F"/>
    <w:multiLevelType w:val="hybridMultilevel"/>
    <w:tmpl w:val="B8925310"/>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nsid w:val="15AA60F0"/>
    <w:multiLevelType w:val="hybridMultilevel"/>
    <w:tmpl w:val="4A0653C2"/>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nsid w:val="1A16700E"/>
    <w:multiLevelType w:val="hybridMultilevel"/>
    <w:tmpl w:val="A34E7892"/>
    <w:lvl w:ilvl="0" w:tplc="4E5460D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1">
    <w:nsid w:val="1C440573"/>
    <w:multiLevelType w:val="hybridMultilevel"/>
    <w:tmpl w:val="78B8ABB4"/>
    <w:lvl w:ilvl="0" w:tplc="040C0011">
      <w:start w:val="1"/>
      <w:numFmt w:val="decimal"/>
      <w:lvlText w:val="%1)"/>
      <w:lvlJc w:val="left"/>
      <w:pPr>
        <w:tabs>
          <w:tab w:val="num" w:pos="1080"/>
        </w:tabs>
        <w:ind w:left="1080" w:hanging="360"/>
      </w:pPr>
      <w:rPr>
        <w:rFonts w:ascii="Times New Roman" w:hAnsi="Times New Roman" w:cs="Times New Roman"/>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12">
    <w:nsid w:val="1CB44FAA"/>
    <w:multiLevelType w:val="hybridMultilevel"/>
    <w:tmpl w:val="C7C42298"/>
    <w:lvl w:ilvl="0" w:tplc="40B6FA6C">
      <w:start w:val="1"/>
      <w:numFmt w:val="upperRoman"/>
      <w:lvlText w:val="%1."/>
      <w:lvlJc w:val="left"/>
      <w:pPr>
        <w:tabs>
          <w:tab w:val="num" w:pos="1080"/>
        </w:tabs>
        <w:ind w:left="1080" w:hanging="720"/>
      </w:pPr>
      <w:rPr>
        <w:rFonts w:ascii="Times New Roman" w:hAnsi="Times New Roman" w:cs="Times New Roman" w:hint="default"/>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13">
    <w:nsid w:val="20F33C53"/>
    <w:multiLevelType w:val="hybridMultilevel"/>
    <w:tmpl w:val="EBB07586"/>
    <w:lvl w:ilvl="0" w:tplc="040C0013">
      <w:start w:val="1"/>
      <w:numFmt w:val="upperRoman"/>
      <w:lvlText w:val="%1."/>
      <w:lvlJc w:val="right"/>
      <w:pPr>
        <w:tabs>
          <w:tab w:val="num" w:pos="900"/>
        </w:tabs>
        <w:ind w:left="900" w:hanging="180"/>
      </w:pPr>
      <w:rPr>
        <w:rFonts w:ascii="Times New Roman" w:hAnsi="Times New Roman" w:cs="Times New Roman"/>
      </w:rPr>
    </w:lvl>
    <w:lvl w:ilvl="1" w:tplc="040C0019">
      <w:start w:val="1"/>
      <w:numFmt w:val="lowerLetter"/>
      <w:lvlText w:val="%2."/>
      <w:lvlJc w:val="left"/>
      <w:pPr>
        <w:tabs>
          <w:tab w:val="num" w:pos="1620"/>
        </w:tabs>
        <w:ind w:left="1620" w:hanging="360"/>
      </w:pPr>
      <w:rPr>
        <w:rFonts w:ascii="Times New Roman" w:hAnsi="Times New Roman" w:cs="Times New Roman"/>
      </w:rPr>
    </w:lvl>
    <w:lvl w:ilvl="2" w:tplc="040C001B">
      <w:start w:val="1"/>
      <w:numFmt w:val="lowerRoman"/>
      <w:lvlText w:val="%3."/>
      <w:lvlJc w:val="right"/>
      <w:pPr>
        <w:tabs>
          <w:tab w:val="num" w:pos="2340"/>
        </w:tabs>
        <w:ind w:left="2340" w:hanging="180"/>
      </w:pPr>
      <w:rPr>
        <w:rFonts w:ascii="Times New Roman" w:hAnsi="Times New Roman" w:cs="Times New Roman"/>
      </w:rPr>
    </w:lvl>
    <w:lvl w:ilvl="3" w:tplc="040C000F">
      <w:start w:val="1"/>
      <w:numFmt w:val="decimal"/>
      <w:lvlText w:val="%4."/>
      <w:lvlJc w:val="left"/>
      <w:pPr>
        <w:tabs>
          <w:tab w:val="num" w:pos="3060"/>
        </w:tabs>
        <w:ind w:left="3060" w:hanging="360"/>
      </w:pPr>
      <w:rPr>
        <w:rFonts w:ascii="Times New Roman" w:hAnsi="Times New Roman" w:cs="Times New Roman"/>
      </w:rPr>
    </w:lvl>
    <w:lvl w:ilvl="4" w:tplc="040C0019">
      <w:start w:val="1"/>
      <w:numFmt w:val="lowerLetter"/>
      <w:lvlText w:val="%5."/>
      <w:lvlJc w:val="left"/>
      <w:pPr>
        <w:tabs>
          <w:tab w:val="num" w:pos="3780"/>
        </w:tabs>
        <w:ind w:left="3780" w:hanging="360"/>
      </w:pPr>
      <w:rPr>
        <w:rFonts w:ascii="Times New Roman" w:hAnsi="Times New Roman" w:cs="Times New Roman"/>
      </w:rPr>
    </w:lvl>
    <w:lvl w:ilvl="5" w:tplc="040C001B">
      <w:start w:val="1"/>
      <w:numFmt w:val="lowerRoman"/>
      <w:lvlText w:val="%6."/>
      <w:lvlJc w:val="right"/>
      <w:pPr>
        <w:tabs>
          <w:tab w:val="num" w:pos="4500"/>
        </w:tabs>
        <w:ind w:left="4500" w:hanging="180"/>
      </w:pPr>
      <w:rPr>
        <w:rFonts w:ascii="Times New Roman" w:hAnsi="Times New Roman" w:cs="Times New Roman"/>
      </w:rPr>
    </w:lvl>
    <w:lvl w:ilvl="6" w:tplc="040C000F">
      <w:start w:val="1"/>
      <w:numFmt w:val="decimal"/>
      <w:lvlText w:val="%7."/>
      <w:lvlJc w:val="left"/>
      <w:pPr>
        <w:tabs>
          <w:tab w:val="num" w:pos="5220"/>
        </w:tabs>
        <w:ind w:left="5220" w:hanging="360"/>
      </w:pPr>
      <w:rPr>
        <w:rFonts w:ascii="Times New Roman" w:hAnsi="Times New Roman" w:cs="Times New Roman"/>
      </w:rPr>
    </w:lvl>
    <w:lvl w:ilvl="7" w:tplc="040C0019">
      <w:start w:val="1"/>
      <w:numFmt w:val="lowerLetter"/>
      <w:lvlText w:val="%8."/>
      <w:lvlJc w:val="left"/>
      <w:pPr>
        <w:tabs>
          <w:tab w:val="num" w:pos="5940"/>
        </w:tabs>
        <w:ind w:left="5940" w:hanging="360"/>
      </w:pPr>
      <w:rPr>
        <w:rFonts w:ascii="Times New Roman" w:hAnsi="Times New Roman" w:cs="Times New Roman"/>
      </w:rPr>
    </w:lvl>
    <w:lvl w:ilvl="8" w:tplc="040C001B">
      <w:start w:val="1"/>
      <w:numFmt w:val="lowerRoman"/>
      <w:lvlText w:val="%9."/>
      <w:lvlJc w:val="right"/>
      <w:pPr>
        <w:tabs>
          <w:tab w:val="num" w:pos="6660"/>
        </w:tabs>
        <w:ind w:left="6660" w:hanging="180"/>
      </w:pPr>
      <w:rPr>
        <w:rFonts w:ascii="Times New Roman" w:hAnsi="Times New Roman" w:cs="Times New Roman"/>
      </w:rPr>
    </w:lvl>
  </w:abstractNum>
  <w:abstractNum w:abstractNumId="14">
    <w:nsid w:val="230355E8"/>
    <w:multiLevelType w:val="hybridMultilevel"/>
    <w:tmpl w:val="54BE69A0"/>
    <w:lvl w:ilvl="0" w:tplc="040C0011">
      <w:start w:val="1"/>
      <w:numFmt w:val="decimal"/>
      <w:lvlText w:val="%1)"/>
      <w:lvlJc w:val="left"/>
      <w:pPr>
        <w:tabs>
          <w:tab w:val="num" w:pos="720"/>
        </w:tabs>
        <w:ind w:left="720" w:hanging="360"/>
      </w:pPr>
      <w:rPr>
        <w:rFonts w:ascii="Times New Roman" w:hAnsi="Times New Roman" w:cs="Times New Roman"/>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5">
    <w:nsid w:val="24DA7581"/>
    <w:multiLevelType w:val="hybridMultilevel"/>
    <w:tmpl w:val="2FB0FEA6"/>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16">
    <w:nsid w:val="27825B22"/>
    <w:multiLevelType w:val="hybridMultilevel"/>
    <w:tmpl w:val="D89A3456"/>
    <w:lvl w:ilvl="0" w:tplc="7A660A88">
      <w:start w:val="1"/>
      <w:numFmt w:val="decimal"/>
      <w:lvlText w:val="%1)"/>
      <w:lvlJc w:val="left"/>
      <w:pPr>
        <w:ind w:left="720" w:hanging="360"/>
      </w:pPr>
      <w:rPr>
        <w:rFonts w:ascii="Times New Roman" w:hAnsi="Times New Roman" w:cs="Times New Roman" w:hint="default"/>
        <w:b w:val="0"/>
        <w:bCs w:val="0"/>
        <w:i w:val="0"/>
        <w:iCs w:val="0"/>
        <w:color w:val="0070C0"/>
        <w:sz w:val="28"/>
        <w:szCs w:val="28"/>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17">
    <w:nsid w:val="2B56445D"/>
    <w:multiLevelType w:val="hybridMultilevel"/>
    <w:tmpl w:val="04C2FCBC"/>
    <w:lvl w:ilvl="0" w:tplc="040C0009">
      <w:start w:val="1"/>
      <w:numFmt w:val="bullet"/>
      <w:lvlText w:val=""/>
      <w:lvlJc w:val="left"/>
      <w:pPr>
        <w:tabs>
          <w:tab w:val="num" w:pos="1428"/>
        </w:tabs>
        <w:ind w:left="1428" w:hanging="360"/>
      </w:pPr>
      <w:rPr>
        <w:rFonts w:ascii="Wingdings" w:hAnsi="Wingdings" w:cs="Wingdings" w:hint="default"/>
      </w:rPr>
    </w:lvl>
    <w:lvl w:ilvl="1" w:tplc="040C0003">
      <w:start w:val="1"/>
      <w:numFmt w:val="bullet"/>
      <w:lvlText w:val="o"/>
      <w:lvlJc w:val="left"/>
      <w:pPr>
        <w:tabs>
          <w:tab w:val="num" w:pos="2148"/>
        </w:tabs>
        <w:ind w:left="2148" w:hanging="360"/>
      </w:pPr>
      <w:rPr>
        <w:rFonts w:ascii="Courier New" w:hAnsi="Courier New" w:cs="Courier New" w:hint="default"/>
      </w:rPr>
    </w:lvl>
    <w:lvl w:ilvl="2" w:tplc="040C0005">
      <w:start w:val="1"/>
      <w:numFmt w:val="bullet"/>
      <w:lvlText w:val=""/>
      <w:lvlJc w:val="left"/>
      <w:pPr>
        <w:tabs>
          <w:tab w:val="num" w:pos="2868"/>
        </w:tabs>
        <w:ind w:left="2868" w:hanging="360"/>
      </w:pPr>
      <w:rPr>
        <w:rFonts w:ascii="Wingdings" w:hAnsi="Wingdings" w:cs="Wingdings" w:hint="default"/>
      </w:rPr>
    </w:lvl>
    <w:lvl w:ilvl="3" w:tplc="040C0001">
      <w:start w:val="1"/>
      <w:numFmt w:val="bullet"/>
      <w:lvlText w:val=""/>
      <w:lvlJc w:val="left"/>
      <w:pPr>
        <w:tabs>
          <w:tab w:val="num" w:pos="3588"/>
        </w:tabs>
        <w:ind w:left="3588" w:hanging="360"/>
      </w:pPr>
      <w:rPr>
        <w:rFonts w:ascii="Symbol" w:hAnsi="Symbol" w:cs="Symbol" w:hint="default"/>
      </w:rPr>
    </w:lvl>
    <w:lvl w:ilvl="4" w:tplc="040C0003">
      <w:start w:val="1"/>
      <w:numFmt w:val="bullet"/>
      <w:lvlText w:val="o"/>
      <w:lvlJc w:val="left"/>
      <w:pPr>
        <w:tabs>
          <w:tab w:val="num" w:pos="4308"/>
        </w:tabs>
        <w:ind w:left="4308" w:hanging="360"/>
      </w:pPr>
      <w:rPr>
        <w:rFonts w:ascii="Courier New" w:hAnsi="Courier New" w:cs="Courier New" w:hint="default"/>
      </w:rPr>
    </w:lvl>
    <w:lvl w:ilvl="5" w:tplc="040C0005">
      <w:start w:val="1"/>
      <w:numFmt w:val="bullet"/>
      <w:lvlText w:val=""/>
      <w:lvlJc w:val="left"/>
      <w:pPr>
        <w:tabs>
          <w:tab w:val="num" w:pos="5028"/>
        </w:tabs>
        <w:ind w:left="5028" w:hanging="360"/>
      </w:pPr>
      <w:rPr>
        <w:rFonts w:ascii="Wingdings" w:hAnsi="Wingdings" w:cs="Wingdings" w:hint="default"/>
      </w:rPr>
    </w:lvl>
    <w:lvl w:ilvl="6" w:tplc="040C0001">
      <w:start w:val="1"/>
      <w:numFmt w:val="bullet"/>
      <w:lvlText w:val=""/>
      <w:lvlJc w:val="left"/>
      <w:pPr>
        <w:tabs>
          <w:tab w:val="num" w:pos="5748"/>
        </w:tabs>
        <w:ind w:left="5748" w:hanging="360"/>
      </w:pPr>
      <w:rPr>
        <w:rFonts w:ascii="Symbol" w:hAnsi="Symbol" w:cs="Symbol" w:hint="default"/>
      </w:rPr>
    </w:lvl>
    <w:lvl w:ilvl="7" w:tplc="040C0003">
      <w:start w:val="1"/>
      <w:numFmt w:val="bullet"/>
      <w:lvlText w:val="o"/>
      <w:lvlJc w:val="left"/>
      <w:pPr>
        <w:tabs>
          <w:tab w:val="num" w:pos="6468"/>
        </w:tabs>
        <w:ind w:left="6468" w:hanging="360"/>
      </w:pPr>
      <w:rPr>
        <w:rFonts w:ascii="Courier New" w:hAnsi="Courier New" w:cs="Courier New" w:hint="default"/>
      </w:rPr>
    </w:lvl>
    <w:lvl w:ilvl="8" w:tplc="040C0005">
      <w:start w:val="1"/>
      <w:numFmt w:val="bullet"/>
      <w:lvlText w:val=""/>
      <w:lvlJc w:val="left"/>
      <w:pPr>
        <w:tabs>
          <w:tab w:val="num" w:pos="7188"/>
        </w:tabs>
        <w:ind w:left="7188" w:hanging="360"/>
      </w:pPr>
      <w:rPr>
        <w:rFonts w:ascii="Wingdings" w:hAnsi="Wingdings" w:cs="Wingdings" w:hint="default"/>
      </w:rPr>
    </w:lvl>
  </w:abstractNum>
  <w:abstractNum w:abstractNumId="18">
    <w:nsid w:val="2D787D82"/>
    <w:multiLevelType w:val="hybridMultilevel"/>
    <w:tmpl w:val="93803228"/>
    <w:lvl w:ilvl="0" w:tplc="C0B2FA86">
      <w:start w:val="2"/>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9">
    <w:nsid w:val="2E4A048A"/>
    <w:multiLevelType w:val="hybridMultilevel"/>
    <w:tmpl w:val="C5E4313C"/>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0">
    <w:nsid w:val="330E549D"/>
    <w:multiLevelType w:val="hybridMultilevel"/>
    <w:tmpl w:val="851AD676"/>
    <w:lvl w:ilvl="0" w:tplc="97DEC290">
      <w:numFmt w:val="bullet"/>
      <w:lvlText w:val="-"/>
      <w:lvlJc w:val="left"/>
      <w:pPr>
        <w:ind w:left="1080" w:hanging="360"/>
      </w:pPr>
      <w:rPr>
        <w:rFonts w:ascii="Arial" w:eastAsia="Times New Roman" w:hAnsi="Arial"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cs="Wingdings" w:hint="default"/>
      </w:rPr>
    </w:lvl>
    <w:lvl w:ilvl="3" w:tplc="040C0001">
      <w:start w:val="1"/>
      <w:numFmt w:val="bullet"/>
      <w:lvlText w:val=""/>
      <w:lvlJc w:val="left"/>
      <w:pPr>
        <w:ind w:left="3240" w:hanging="360"/>
      </w:pPr>
      <w:rPr>
        <w:rFonts w:ascii="Symbol" w:hAnsi="Symbol" w:cs="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cs="Wingdings" w:hint="default"/>
      </w:rPr>
    </w:lvl>
    <w:lvl w:ilvl="6" w:tplc="040C0001">
      <w:start w:val="1"/>
      <w:numFmt w:val="bullet"/>
      <w:lvlText w:val=""/>
      <w:lvlJc w:val="left"/>
      <w:pPr>
        <w:ind w:left="5400" w:hanging="360"/>
      </w:pPr>
      <w:rPr>
        <w:rFonts w:ascii="Symbol" w:hAnsi="Symbol" w:cs="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cs="Wingdings" w:hint="default"/>
      </w:rPr>
    </w:lvl>
  </w:abstractNum>
  <w:abstractNum w:abstractNumId="21">
    <w:nsid w:val="336721EC"/>
    <w:multiLevelType w:val="hybridMultilevel"/>
    <w:tmpl w:val="725C9640"/>
    <w:lvl w:ilvl="0" w:tplc="040C0013">
      <w:start w:val="1"/>
      <w:numFmt w:val="upperRoman"/>
      <w:lvlText w:val="%1."/>
      <w:lvlJc w:val="right"/>
      <w:pPr>
        <w:tabs>
          <w:tab w:val="num" w:pos="1080"/>
        </w:tabs>
        <w:ind w:left="1080" w:hanging="180"/>
      </w:pPr>
      <w:rPr>
        <w:rFonts w:ascii="Times New Roman" w:hAnsi="Times New Roman" w:cs="Times New Roman"/>
      </w:rPr>
    </w:lvl>
    <w:lvl w:ilvl="1" w:tplc="040C000B">
      <w:start w:val="1"/>
      <w:numFmt w:val="bullet"/>
      <w:lvlText w:val=""/>
      <w:lvlJc w:val="left"/>
      <w:pPr>
        <w:tabs>
          <w:tab w:val="num" w:pos="1800"/>
        </w:tabs>
        <w:ind w:left="1800" w:hanging="360"/>
      </w:pPr>
      <w:rPr>
        <w:rFonts w:ascii="Wingdings" w:hAnsi="Wingdings" w:cs="Wingdings" w:hint="default"/>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22">
    <w:nsid w:val="344C77B8"/>
    <w:multiLevelType w:val="hybridMultilevel"/>
    <w:tmpl w:val="104A3096"/>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3">
    <w:nsid w:val="36786A71"/>
    <w:multiLevelType w:val="hybridMultilevel"/>
    <w:tmpl w:val="9312B49E"/>
    <w:lvl w:ilvl="0" w:tplc="040C0011">
      <w:start w:val="1"/>
      <w:numFmt w:val="decimal"/>
      <w:lvlText w:val="%1)"/>
      <w:lvlJc w:val="left"/>
      <w:pPr>
        <w:tabs>
          <w:tab w:val="num" w:pos="720"/>
        </w:tabs>
        <w:ind w:left="720" w:hanging="360"/>
      </w:pPr>
      <w:rPr>
        <w:rFonts w:ascii="Times New Roman" w:hAnsi="Times New Roman" w:cs="Times New Roman"/>
      </w:rPr>
    </w:lvl>
    <w:lvl w:ilvl="1" w:tplc="CEDA21D8">
      <w:start w:val="1"/>
      <w:numFmt w:val="bullet"/>
      <w:lvlText w:val=""/>
      <w:lvlJc w:val="left"/>
      <w:pPr>
        <w:tabs>
          <w:tab w:val="num" w:pos="1440"/>
        </w:tabs>
        <w:ind w:left="1440" w:hanging="360"/>
      </w:pPr>
      <w:rPr>
        <w:rFonts w:ascii="Symbol" w:hAnsi="Symbol" w:cs="Symbol" w:hint="default"/>
        <w:color w:val="auto"/>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24">
    <w:nsid w:val="38F720FB"/>
    <w:multiLevelType w:val="hybridMultilevel"/>
    <w:tmpl w:val="9AE60BC4"/>
    <w:lvl w:ilvl="0" w:tplc="C56EC5E8">
      <w:start w:val="1"/>
      <w:numFmt w:val="bullet"/>
      <w:lvlText w:val=""/>
      <w:lvlJc w:val="left"/>
      <w:pPr>
        <w:ind w:left="1423" w:hanging="360"/>
      </w:pPr>
      <w:rPr>
        <w:rFonts w:ascii="Wingdings" w:hAnsi="Wingdings" w:cs="Wingdings" w:hint="default"/>
      </w:rPr>
    </w:lvl>
    <w:lvl w:ilvl="1" w:tplc="040C0003">
      <w:start w:val="1"/>
      <w:numFmt w:val="bullet"/>
      <w:lvlText w:val="o"/>
      <w:lvlJc w:val="left"/>
      <w:pPr>
        <w:ind w:left="2143" w:hanging="360"/>
      </w:pPr>
      <w:rPr>
        <w:rFonts w:ascii="Courier New" w:hAnsi="Courier New" w:cs="Courier New" w:hint="default"/>
      </w:rPr>
    </w:lvl>
    <w:lvl w:ilvl="2" w:tplc="040C0005">
      <w:start w:val="1"/>
      <w:numFmt w:val="bullet"/>
      <w:lvlText w:val=""/>
      <w:lvlJc w:val="left"/>
      <w:pPr>
        <w:ind w:left="2863" w:hanging="360"/>
      </w:pPr>
      <w:rPr>
        <w:rFonts w:ascii="Wingdings" w:hAnsi="Wingdings" w:cs="Wingdings" w:hint="default"/>
      </w:rPr>
    </w:lvl>
    <w:lvl w:ilvl="3" w:tplc="040C0001">
      <w:start w:val="1"/>
      <w:numFmt w:val="bullet"/>
      <w:lvlText w:val=""/>
      <w:lvlJc w:val="left"/>
      <w:pPr>
        <w:ind w:left="3583" w:hanging="360"/>
      </w:pPr>
      <w:rPr>
        <w:rFonts w:ascii="Symbol" w:hAnsi="Symbol" w:cs="Symbol" w:hint="default"/>
      </w:rPr>
    </w:lvl>
    <w:lvl w:ilvl="4" w:tplc="040C0003">
      <w:start w:val="1"/>
      <w:numFmt w:val="bullet"/>
      <w:lvlText w:val="o"/>
      <w:lvlJc w:val="left"/>
      <w:pPr>
        <w:ind w:left="4303" w:hanging="360"/>
      </w:pPr>
      <w:rPr>
        <w:rFonts w:ascii="Courier New" w:hAnsi="Courier New" w:cs="Courier New" w:hint="default"/>
      </w:rPr>
    </w:lvl>
    <w:lvl w:ilvl="5" w:tplc="040C0005">
      <w:start w:val="1"/>
      <w:numFmt w:val="bullet"/>
      <w:lvlText w:val=""/>
      <w:lvlJc w:val="left"/>
      <w:pPr>
        <w:ind w:left="5023" w:hanging="360"/>
      </w:pPr>
      <w:rPr>
        <w:rFonts w:ascii="Wingdings" w:hAnsi="Wingdings" w:cs="Wingdings" w:hint="default"/>
      </w:rPr>
    </w:lvl>
    <w:lvl w:ilvl="6" w:tplc="040C0001">
      <w:start w:val="1"/>
      <w:numFmt w:val="bullet"/>
      <w:lvlText w:val=""/>
      <w:lvlJc w:val="left"/>
      <w:pPr>
        <w:ind w:left="5743" w:hanging="360"/>
      </w:pPr>
      <w:rPr>
        <w:rFonts w:ascii="Symbol" w:hAnsi="Symbol" w:cs="Symbol" w:hint="default"/>
      </w:rPr>
    </w:lvl>
    <w:lvl w:ilvl="7" w:tplc="040C0003">
      <w:start w:val="1"/>
      <w:numFmt w:val="bullet"/>
      <w:lvlText w:val="o"/>
      <w:lvlJc w:val="left"/>
      <w:pPr>
        <w:ind w:left="6463" w:hanging="360"/>
      </w:pPr>
      <w:rPr>
        <w:rFonts w:ascii="Courier New" w:hAnsi="Courier New" w:cs="Courier New" w:hint="default"/>
      </w:rPr>
    </w:lvl>
    <w:lvl w:ilvl="8" w:tplc="040C0005">
      <w:start w:val="1"/>
      <w:numFmt w:val="bullet"/>
      <w:lvlText w:val=""/>
      <w:lvlJc w:val="left"/>
      <w:pPr>
        <w:ind w:left="7183" w:hanging="360"/>
      </w:pPr>
      <w:rPr>
        <w:rFonts w:ascii="Wingdings" w:hAnsi="Wingdings" w:cs="Wingdings" w:hint="default"/>
      </w:rPr>
    </w:lvl>
  </w:abstractNum>
  <w:abstractNum w:abstractNumId="25">
    <w:nsid w:val="3C4E3948"/>
    <w:multiLevelType w:val="hybridMultilevel"/>
    <w:tmpl w:val="06A8B85A"/>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6">
    <w:nsid w:val="43B65469"/>
    <w:multiLevelType w:val="hybridMultilevel"/>
    <w:tmpl w:val="0F02031E"/>
    <w:lvl w:ilvl="0" w:tplc="040C0001">
      <w:start w:val="1"/>
      <w:numFmt w:val="bullet"/>
      <w:lvlText w:val=""/>
      <w:lvlJc w:val="left"/>
      <w:pPr>
        <w:ind w:left="1423" w:hanging="360"/>
      </w:pPr>
      <w:rPr>
        <w:rFonts w:ascii="Symbol" w:hAnsi="Symbol" w:cs="Symbol" w:hint="default"/>
      </w:rPr>
    </w:lvl>
    <w:lvl w:ilvl="1" w:tplc="040C0003">
      <w:start w:val="1"/>
      <w:numFmt w:val="bullet"/>
      <w:lvlText w:val="o"/>
      <w:lvlJc w:val="left"/>
      <w:pPr>
        <w:ind w:left="2143" w:hanging="360"/>
      </w:pPr>
      <w:rPr>
        <w:rFonts w:ascii="Courier New" w:hAnsi="Courier New" w:cs="Courier New" w:hint="default"/>
      </w:rPr>
    </w:lvl>
    <w:lvl w:ilvl="2" w:tplc="040C0005">
      <w:start w:val="1"/>
      <w:numFmt w:val="bullet"/>
      <w:lvlText w:val=""/>
      <w:lvlJc w:val="left"/>
      <w:pPr>
        <w:ind w:left="2863" w:hanging="360"/>
      </w:pPr>
      <w:rPr>
        <w:rFonts w:ascii="Wingdings" w:hAnsi="Wingdings" w:cs="Wingdings" w:hint="default"/>
      </w:rPr>
    </w:lvl>
    <w:lvl w:ilvl="3" w:tplc="040C0001">
      <w:start w:val="1"/>
      <w:numFmt w:val="bullet"/>
      <w:lvlText w:val=""/>
      <w:lvlJc w:val="left"/>
      <w:pPr>
        <w:ind w:left="3583" w:hanging="360"/>
      </w:pPr>
      <w:rPr>
        <w:rFonts w:ascii="Symbol" w:hAnsi="Symbol" w:cs="Symbol" w:hint="default"/>
      </w:rPr>
    </w:lvl>
    <w:lvl w:ilvl="4" w:tplc="040C0003">
      <w:start w:val="1"/>
      <w:numFmt w:val="bullet"/>
      <w:lvlText w:val="o"/>
      <w:lvlJc w:val="left"/>
      <w:pPr>
        <w:ind w:left="4303" w:hanging="360"/>
      </w:pPr>
      <w:rPr>
        <w:rFonts w:ascii="Courier New" w:hAnsi="Courier New" w:cs="Courier New" w:hint="default"/>
      </w:rPr>
    </w:lvl>
    <w:lvl w:ilvl="5" w:tplc="040C0005">
      <w:start w:val="1"/>
      <w:numFmt w:val="bullet"/>
      <w:lvlText w:val=""/>
      <w:lvlJc w:val="left"/>
      <w:pPr>
        <w:ind w:left="5023" w:hanging="360"/>
      </w:pPr>
      <w:rPr>
        <w:rFonts w:ascii="Wingdings" w:hAnsi="Wingdings" w:cs="Wingdings" w:hint="default"/>
      </w:rPr>
    </w:lvl>
    <w:lvl w:ilvl="6" w:tplc="040C0001">
      <w:start w:val="1"/>
      <w:numFmt w:val="bullet"/>
      <w:lvlText w:val=""/>
      <w:lvlJc w:val="left"/>
      <w:pPr>
        <w:ind w:left="5743" w:hanging="360"/>
      </w:pPr>
      <w:rPr>
        <w:rFonts w:ascii="Symbol" w:hAnsi="Symbol" w:cs="Symbol" w:hint="default"/>
      </w:rPr>
    </w:lvl>
    <w:lvl w:ilvl="7" w:tplc="040C0003">
      <w:start w:val="1"/>
      <w:numFmt w:val="bullet"/>
      <w:lvlText w:val="o"/>
      <w:lvlJc w:val="left"/>
      <w:pPr>
        <w:ind w:left="6463" w:hanging="360"/>
      </w:pPr>
      <w:rPr>
        <w:rFonts w:ascii="Courier New" w:hAnsi="Courier New" w:cs="Courier New" w:hint="default"/>
      </w:rPr>
    </w:lvl>
    <w:lvl w:ilvl="8" w:tplc="040C0005">
      <w:start w:val="1"/>
      <w:numFmt w:val="bullet"/>
      <w:lvlText w:val=""/>
      <w:lvlJc w:val="left"/>
      <w:pPr>
        <w:ind w:left="7183" w:hanging="360"/>
      </w:pPr>
      <w:rPr>
        <w:rFonts w:ascii="Wingdings" w:hAnsi="Wingdings" w:cs="Wingdings" w:hint="default"/>
      </w:rPr>
    </w:lvl>
  </w:abstractNum>
  <w:abstractNum w:abstractNumId="27">
    <w:nsid w:val="46351921"/>
    <w:multiLevelType w:val="hybridMultilevel"/>
    <w:tmpl w:val="9132A826"/>
    <w:lvl w:ilvl="0" w:tplc="040C000B">
      <w:start w:val="1"/>
      <w:numFmt w:val="bullet"/>
      <w:lvlText w:val=""/>
      <w:lvlJc w:val="left"/>
      <w:pPr>
        <w:tabs>
          <w:tab w:val="num" w:pos="720"/>
        </w:tabs>
        <w:ind w:left="720" w:hanging="360"/>
      </w:pPr>
      <w:rPr>
        <w:rFonts w:ascii="Wingdings" w:hAnsi="Wingdings" w:cs="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28">
    <w:nsid w:val="4A7F1BC3"/>
    <w:multiLevelType w:val="hybridMultilevel"/>
    <w:tmpl w:val="725C9640"/>
    <w:lvl w:ilvl="0" w:tplc="040C0013">
      <w:start w:val="1"/>
      <w:numFmt w:val="upperRoman"/>
      <w:lvlText w:val="%1."/>
      <w:lvlJc w:val="right"/>
      <w:pPr>
        <w:tabs>
          <w:tab w:val="num" w:pos="1080"/>
        </w:tabs>
        <w:ind w:left="1080" w:hanging="180"/>
      </w:pPr>
      <w:rPr>
        <w:rFonts w:ascii="Times New Roman" w:hAnsi="Times New Roman" w:cs="Times New Roman"/>
      </w:rPr>
    </w:lvl>
    <w:lvl w:ilvl="1" w:tplc="CEDA21D8">
      <w:start w:val="1"/>
      <w:numFmt w:val="bullet"/>
      <w:lvlText w:val=""/>
      <w:lvlJc w:val="left"/>
      <w:pPr>
        <w:tabs>
          <w:tab w:val="num" w:pos="1800"/>
        </w:tabs>
        <w:ind w:left="1800" w:hanging="360"/>
      </w:pPr>
      <w:rPr>
        <w:rFonts w:ascii="Symbol" w:hAnsi="Symbol" w:cs="Symbol" w:hint="default"/>
        <w:color w:val="auto"/>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29">
    <w:nsid w:val="50632601"/>
    <w:multiLevelType w:val="hybridMultilevel"/>
    <w:tmpl w:val="54BE69A0"/>
    <w:lvl w:ilvl="0" w:tplc="4E5460DC">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0">
    <w:nsid w:val="519B60AD"/>
    <w:multiLevelType w:val="hybridMultilevel"/>
    <w:tmpl w:val="34B8FB06"/>
    <w:lvl w:ilvl="0" w:tplc="040C0013">
      <w:start w:val="1"/>
      <w:numFmt w:val="upperRoman"/>
      <w:lvlText w:val="%1."/>
      <w:lvlJc w:val="right"/>
      <w:pPr>
        <w:tabs>
          <w:tab w:val="num" w:pos="720"/>
        </w:tabs>
        <w:ind w:left="720" w:hanging="18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31">
    <w:nsid w:val="52D56FA9"/>
    <w:multiLevelType w:val="hybridMultilevel"/>
    <w:tmpl w:val="E22AF294"/>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2">
    <w:nsid w:val="5ABA4B57"/>
    <w:multiLevelType w:val="hybridMultilevel"/>
    <w:tmpl w:val="22C41216"/>
    <w:lvl w:ilvl="0" w:tplc="040C0011">
      <w:start w:val="1"/>
      <w:numFmt w:val="decimal"/>
      <w:lvlText w:val="%1)"/>
      <w:lvlJc w:val="left"/>
      <w:pPr>
        <w:tabs>
          <w:tab w:val="num" w:pos="1080"/>
        </w:tabs>
        <w:ind w:left="1080" w:hanging="360"/>
      </w:pPr>
      <w:rPr>
        <w:rFonts w:ascii="Times New Roman" w:hAnsi="Times New Roman" w:cs="Times New Roman"/>
      </w:rPr>
    </w:lvl>
    <w:lvl w:ilvl="1" w:tplc="040C0013">
      <w:start w:val="1"/>
      <w:numFmt w:val="upperRoman"/>
      <w:lvlText w:val="%2."/>
      <w:lvlJc w:val="right"/>
      <w:pPr>
        <w:tabs>
          <w:tab w:val="num" w:pos="1620"/>
        </w:tabs>
        <w:ind w:left="1620" w:hanging="18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33">
    <w:nsid w:val="5D3E6B5E"/>
    <w:multiLevelType w:val="hybridMultilevel"/>
    <w:tmpl w:val="4184E5D2"/>
    <w:lvl w:ilvl="0" w:tplc="040C0013">
      <w:start w:val="1"/>
      <w:numFmt w:val="upperRoman"/>
      <w:lvlText w:val="%1."/>
      <w:lvlJc w:val="right"/>
      <w:pPr>
        <w:tabs>
          <w:tab w:val="num" w:pos="720"/>
        </w:tabs>
        <w:ind w:left="720" w:hanging="180"/>
      </w:pPr>
      <w:rPr>
        <w:rFonts w:ascii="Times New Roman" w:hAnsi="Times New Roman" w:cs="Times New Roman"/>
      </w:rPr>
    </w:lvl>
    <w:lvl w:ilvl="1" w:tplc="2CD4080C">
      <w:start w:val="66"/>
      <w:numFmt w:val="bullet"/>
      <w:lvlText w:val="-"/>
      <w:lvlJc w:val="left"/>
      <w:pPr>
        <w:tabs>
          <w:tab w:val="num" w:pos="1440"/>
        </w:tabs>
        <w:ind w:left="1440" w:hanging="360"/>
      </w:pPr>
      <w:rPr>
        <w:rFonts w:ascii="Times New Roman" w:eastAsia="Arial Unicode MS" w:hAnsi="Times New Roman" w:hint="default"/>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34">
    <w:nsid w:val="5E535B29"/>
    <w:multiLevelType w:val="hybridMultilevel"/>
    <w:tmpl w:val="5A283264"/>
    <w:lvl w:ilvl="0" w:tplc="040C0013">
      <w:start w:val="1"/>
      <w:numFmt w:val="upperRoman"/>
      <w:lvlText w:val="%1."/>
      <w:lvlJc w:val="right"/>
      <w:pPr>
        <w:tabs>
          <w:tab w:val="num" w:pos="720"/>
        </w:tabs>
        <w:ind w:left="720" w:hanging="18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35">
    <w:nsid w:val="5EE1162C"/>
    <w:multiLevelType w:val="hybridMultilevel"/>
    <w:tmpl w:val="28862738"/>
    <w:lvl w:ilvl="0" w:tplc="040C0009">
      <w:start w:val="1"/>
      <w:numFmt w:val="bullet"/>
      <w:lvlText w:val=""/>
      <w:lvlJc w:val="left"/>
      <w:pPr>
        <w:tabs>
          <w:tab w:val="num" w:pos="1428"/>
        </w:tabs>
        <w:ind w:left="1428" w:hanging="360"/>
      </w:pPr>
      <w:rPr>
        <w:rFonts w:ascii="Wingdings" w:hAnsi="Wingdings" w:cs="Wingdings"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36">
    <w:nsid w:val="60684392"/>
    <w:multiLevelType w:val="hybridMultilevel"/>
    <w:tmpl w:val="14127E28"/>
    <w:lvl w:ilvl="0" w:tplc="040C0013">
      <w:start w:val="1"/>
      <w:numFmt w:val="upperRoman"/>
      <w:lvlText w:val="%1."/>
      <w:lvlJc w:val="right"/>
      <w:pPr>
        <w:tabs>
          <w:tab w:val="num" w:pos="900"/>
        </w:tabs>
        <w:ind w:left="900" w:hanging="180"/>
      </w:pPr>
      <w:rPr>
        <w:rFonts w:ascii="Times New Roman" w:hAnsi="Times New Roman" w:cs="Times New Roman"/>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37">
    <w:nsid w:val="64067F70"/>
    <w:multiLevelType w:val="hybridMultilevel"/>
    <w:tmpl w:val="5E68118E"/>
    <w:lvl w:ilvl="0" w:tplc="F2D4493A">
      <w:start w:val="1"/>
      <w:numFmt w:val="bullet"/>
      <w:lvlText w:val="•"/>
      <w:lvlJc w:val="left"/>
      <w:pPr>
        <w:tabs>
          <w:tab w:val="num" w:pos="720"/>
        </w:tabs>
        <w:ind w:left="720" w:hanging="360"/>
      </w:pPr>
      <w:rPr>
        <w:rFonts w:ascii="Times New Roman" w:hAnsi="Times New Roman" w:cs="Times New Roman" w:hint="default"/>
      </w:rPr>
    </w:lvl>
    <w:lvl w:ilvl="1" w:tplc="9DA8AD06">
      <w:start w:val="1"/>
      <w:numFmt w:val="bullet"/>
      <w:lvlText w:val="•"/>
      <w:lvlJc w:val="left"/>
      <w:pPr>
        <w:tabs>
          <w:tab w:val="num" w:pos="1440"/>
        </w:tabs>
        <w:ind w:left="1440" w:hanging="360"/>
      </w:pPr>
      <w:rPr>
        <w:rFonts w:ascii="Times New Roman" w:hAnsi="Times New Roman" w:cs="Times New Roman" w:hint="default"/>
      </w:rPr>
    </w:lvl>
    <w:lvl w:ilvl="2" w:tplc="646AD5C2">
      <w:start w:val="1"/>
      <w:numFmt w:val="bullet"/>
      <w:lvlText w:val="•"/>
      <w:lvlJc w:val="left"/>
      <w:pPr>
        <w:tabs>
          <w:tab w:val="num" w:pos="2160"/>
        </w:tabs>
        <w:ind w:left="2160" w:hanging="360"/>
      </w:pPr>
      <w:rPr>
        <w:rFonts w:ascii="Times New Roman" w:hAnsi="Times New Roman" w:cs="Times New Roman" w:hint="default"/>
      </w:rPr>
    </w:lvl>
    <w:lvl w:ilvl="3" w:tplc="19E4C5BC">
      <w:start w:val="1"/>
      <w:numFmt w:val="bullet"/>
      <w:lvlText w:val="•"/>
      <w:lvlJc w:val="left"/>
      <w:pPr>
        <w:tabs>
          <w:tab w:val="num" w:pos="2880"/>
        </w:tabs>
        <w:ind w:left="2880" w:hanging="360"/>
      </w:pPr>
      <w:rPr>
        <w:rFonts w:ascii="Times New Roman" w:hAnsi="Times New Roman" w:cs="Times New Roman" w:hint="default"/>
      </w:rPr>
    </w:lvl>
    <w:lvl w:ilvl="4" w:tplc="4C54812C">
      <w:start w:val="1"/>
      <w:numFmt w:val="bullet"/>
      <w:lvlText w:val="•"/>
      <w:lvlJc w:val="left"/>
      <w:pPr>
        <w:tabs>
          <w:tab w:val="num" w:pos="3600"/>
        </w:tabs>
        <w:ind w:left="3600" w:hanging="360"/>
      </w:pPr>
      <w:rPr>
        <w:rFonts w:ascii="Times New Roman" w:hAnsi="Times New Roman" w:cs="Times New Roman" w:hint="default"/>
      </w:rPr>
    </w:lvl>
    <w:lvl w:ilvl="5" w:tplc="18D88D0C">
      <w:start w:val="1"/>
      <w:numFmt w:val="bullet"/>
      <w:lvlText w:val="•"/>
      <w:lvlJc w:val="left"/>
      <w:pPr>
        <w:tabs>
          <w:tab w:val="num" w:pos="4320"/>
        </w:tabs>
        <w:ind w:left="4320" w:hanging="360"/>
      </w:pPr>
      <w:rPr>
        <w:rFonts w:ascii="Times New Roman" w:hAnsi="Times New Roman" w:cs="Times New Roman" w:hint="default"/>
      </w:rPr>
    </w:lvl>
    <w:lvl w:ilvl="6" w:tplc="773CB250">
      <w:start w:val="1"/>
      <w:numFmt w:val="bullet"/>
      <w:lvlText w:val="•"/>
      <w:lvlJc w:val="left"/>
      <w:pPr>
        <w:tabs>
          <w:tab w:val="num" w:pos="5040"/>
        </w:tabs>
        <w:ind w:left="5040" w:hanging="360"/>
      </w:pPr>
      <w:rPr>
        <w:rFonts w:ascii="Times New Roman" w:hAnsi="Times New Roman" w:cs="Times New Roman" w:hint="default"/>
      </w:rPr>
    </w:lvl>
    <w:lvl w:ilvl="7" w:tplc="471EAF3C">
      <w:start w:val="1"/>
      <w:numFmt w:val="bullet"/>
      <w:lvlText w:val="•"/>
      <w:lvlJc w:val="left"/>
      <w:pPr>
        <w:tabs>
          <w:tab w:val="num" w:pos="5760"/>
        </w:tabs>
        <w:ind w:left="5760" w:hanging="360"/>
      </w:pPr>
      <w:rPr>
        <w:rFonts w:ascii="Times New Roman" w:hAnsi="Times New Roman" w:cs="Times New Roman" w:hint="default"/>
      </w:rPr>
    </w:lvl>
    <w:lvl w:ilvl="8" w:tplc="25023730">
      <w:start w:val="1"/>
      <w:numFmt w:val="bullet"/>
      <w:lvlText w:val="•"/>
      <w:lvlJc w:val="left"/>
      <w:pPr>
        <w:tabs>
          <w:tab w:val="num" w:pos="6480"/>
        </w:tabs>
        <w:ind w:left="6480" w:hanging="360"/>
      </w:pPr>
      <w:rPr>
        <w:rFonts w:ascii="Times New Roman" w:hAnsi="Times New Roman" w:cs="Times New Roman" w:hint="default"/>
      </w:rPr>
    </w:lvl>
  </w:abstractNum>
  <w:abstractNum w:abstractNumId="38">
    <w:nsid w:val="656F19EC"/>
    <w:multiLevelType w:val="hybridMultilevel"/>
    <w:tmpl w:val="73DE8834"/>
    <w:lvl w:ilvl="0" w:tplc="DF60FDD4">
      <w:start w:val="1"/>
      <w:numFmt w:val="bullet"/>
      <w:lvlText w:val=""/>
      <w:lvlJc w:val="left"/>
      <w:pPr>
        <w:tabs>
          <w:tab w:val="num" w:pos="1080"/>
        </w:tabs>
        <w:ind w:left="1080" w:hanging="360"/>
      </w:pPr>
      <w:rPr>
        <w:rFonts w:ascii="Wingdings 2" w:hAnsi="Wingdings 2" w:cs="Wingdings 2"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39">
    <w:nsid w:val="66CE2CAA"/>
    <w:multiLevelType w:val="hybridMultilevel"/>
    <w:tmpl w:val="67025202"/>
    <w:lvl w:ilvl="0" w:tplc="040C0013">
      <w:start w:val="1"/>
      <w:numFmt w:val="upperRoman"/>
      <w:lvlText w:val="%1."/>
      <w:lvlJc w:val="right"/>
      <w:pPr>
        <w:tabs>
          <w:tab w:val="num" w:pos="1080"/>
        </w:tabs>
        <w:ind w:left="1080" w:hanging="180"/>
      </w:pPr>
      <w:rPr>
        <w:rFonts w:ascii="Times New Roman" w:hAnsi="Times New Roman" w:cs="Times New Roman"/>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40">
    <w:nsid w:val="6A934D0A"/>
    <w:multiLevelType w:val="hybridMultilevel"/>
    <w:tmpl w:val="96C48790"/>
    <w:lvl w:ilvl="0" w:tplc="040C0011">
      <w:start w:val="1"/>
      <w:numFmt w:val="decimal"/>
      <w:lvlText w:val="%1)"/>
      <w:lvlJc w:val="left"/>
      <w:pPr>
        <w:tabs>
          <w:tab w:val="num" w:pos="1080"/>
        </w:tabs>
        <w:ind w:left="1080" w:hanging="360"/>
      </w:pPr>
      <w:rPr>
        <w:rFonts w:ascii="Times New Roman" w:hAnsi="Times New Roman" w:cs="Times New Roman"/>
      </w:rPr>
    </w:lvl>
    <w:lvl w:ilvl="1" w:tplc="040C0019">
      <w:start w:val="1"/>
      <w:numFmt w:val="lowerLetter"/>
      <w:lvlText w:val="%2."/>
      <w:lvlJc w:val="left"/>
      <w:pPr>
        <w:tabs>
          <w:tab w:val="num" w:pos="1800"/>
        </w:tabs>
        <w:ind w:left="1800" w:hanging="360"/>
      </w:pPr>
      <w:rPr>
        <w:rFonts w:ascii="Times New Roman" w:hAnsi="Times New Roman" w:cs="Times New Roman"/>
      </w:rPr>
    </w:lvl>
    <w:lvl w:ilvl="2" w:tplc="040C001B">
      <w:start w:val="1"/>
      <w:numFmt w:val="lowerRoman"/>
      <w:lvlText w:val="%3."/>
      <w:lvlJc w:val="right"/>
      <w:pPr>
        <w:tabs>
          <w:tab w:val="num" w:pos="2520"/>
        </w:tabs>
        <w:ind w:left="2520" w:hanging="180"/>
      </w:pPr>
      <w:rPr>
        <w:rFonts w:ascii="Times New Roman" w:hAnsi="Times New Roman" w:cs="Times New Roman"/>
      </w:rPr>
    </w:lvl>
    <w:lvl w:ilvl="3" w:tplc="040C000F">
      <w:start w:val="1"/>
      <w:numFmt w:val="decimal"/>
      <w:lvlText w:val="%4."/>
      <w:lvlJc w:val="left"/>
      <w:pPr>
        <w:tabs>
          <w:tab w:val="num" w:pos="3240"/>
        </w:tabs>
        <w:ind w:left="3240" w:hanging="360"/>
      </w:pPr>
      <w:rPr>
        <w:rFonts w:ascii="Times New Roman" w:hAnsi="Times New Roman" w:cs="Times New Roman"/>
      </w:rPr>
    </w:lvl>
    <w:lvl w:ilvl="4" w:tplc="040C0019">
      <w:start w:val="1"/>
      <w:numFmt w:val="lowerLetter"/>
      <w:lvlText w:val="%5."/>
      <w:lvlJc w:val="left"/>
      <w:pPr>
        <w:tabs>
          <w:tab w:val="num" w:pos="3960"/>
        </w:tabs>
        <w:ind w:left="3960" w:hanging="360"/>
      </w:pPr>
      <w:rPr>
        <w:rFonts w:ascii="Times New Roman" w:hAnsi="Times New Roman" w:cs="Times New Roman"/>
      </w:rPr>
    </w:lvl>
    <w:lvl w:ilvl="5" w:tplc="040C001B">
      <w:start w:val="1"/>
      <w:numFmt w:val="lowerRoman"/>
      <w:lvlText w:val="%6."/>
      <w:lvlJc w:val="right"/>
      <w:pPr>
        <w:tabs>
          <w:tab w:val="num" w:pos="4680"/>
        </w:tabs>
        <w:ind w:left="4680" w:hanging="180"/>
      </w:pPr>
      <w:rPr>
        <w:rFonts w:ascii="Times New Roman" w:hAnsi="Times New Roman" w:cs="Times New Roman"/>
      </w:rPr>
    </w:lvl>
    <w:lvl w:ilvl="6" w:tplc="040C000F">
      <w:start w:val="1"/>
      <w:numFmt w:val="decimal"/>
      <w:lvlText w:val="%7."/>
      <w:lvlJc w:val="left"/>
      <w:pPr>
        <w:tabs>
          <w:tab w:val="num" w:pos="5400"/>
        </w:tabs>
        <w:ind w:left="5400" w:hanging="360"/>
      </w:pPr>
      <w:rPr>
        <w:rFonts w:ascii="Times New Roman" w:hAnsi="Times New Roman" w:cs="Times New Roman"/>
      </w:rPr>
    </w:lvl>
    <w:lvl w:ilvl="7" w:tplc="040C0019">
      <w:start w:val="1"/>
      <w:numFmt w:val="lowerLetter"/>
      <w:lvlText w:val="%8."/>
      <w:lvlJc w:val="left"/>
      <w:pPr>
        <w:tabs>
          <w:tab w:val="num" w:pos="6120"/>
        </w:tabs>
        <w:ind w:left="6120" w:hanging="360"/>
      </w:pPr>
      <w:rPr>
        <w:rFonts w:ascii="Times New Roman" w:hAnsi="Times New Roman" w:cs="Times New Roman"/>
      </w:rPr>
    </w:lvl>
    <w:lvl w:ilvl="8" w:tplc="040C001B">
      <w:start w:val="1"/>
      <w:numFmt w:val="lowerRoman"/>
      <w:lvlText w:val="%9."/>
      <w:lvlJc w:val="right"/>
      <w:pPr>
        <w:tabs>
          <w:tab w:val="num" w:pos="6840"/>
        </w:tabs>
        <w:ind w:left="6840" w:hanging="180"/>
      </w:pPr>
      <w:rPr>
        <w:rFonts w:ascii="Times New Roman" w:hAnsi="Times New Roman" w:cs="Times New Roman"/>
      </w:rPr>
    </w:lvl>
  </w:abstractNum>
  <w:abstractNum w:abstractNumId="41">
    <w:nsid w:val="6D040DED"/>
    <w:multiLevelType w:val="hybridMultilevel"/>
    <w:tmpl w:val="E0FEF540"/>
    <w:lvl w:ilvl="0" w:tplc="040C0013">
      <w:start w:val="1"/>
      <w:numFmt w:val="upperRoman"/>
      <w:lvlText w:val="%1."/>
      <w:lvlJc w:val="right"/>
      <w:pPr>
        <w:tabs>
          <w:tab w:val="num" w:pos="540"/>
        </w:tabs>
        <w:ind w:left="540" w:hanging="180"/>
      </w:pPr>
      <w:rPr>
        <w:rFonts w:ascii="Times New Roman" w:hAnsi="Times New Roman" w:cs="Times New Roman"/>
      </w:rPr>
    </w:lvl>
    <w:lvl w:ilvl="1" w:tplc="040C0001">
      <w:start w:val="1"/>
      <w:numFmt w:val="bullet"/>
      <w:lvlText w:val=""/>
      <w:lvlJc w:val="left"/>
      <w:pPr>
        <w:tabs>
          <w:tab w:val="num" w:pos="1260"/>
        </w:tabs>
        <w:ind w:left="1260" w:hanging="360"/>
      </w:pPr>
      <w:rPr>
        <w:rFonts w:ascii="Symbol" w:hAnsi="Symbol" w:cs="Symbol" w:hint="default"/>
      </w:rPr>
    </w:lvl>
    <w:lvl w:ilvl="2" w:tplc="040C0011">
      <w:start w:val="1"/>
      <w:numFmt w:val="decimal"/>
      <w:lvlText w:val="%3)"/>
      <w:lvlJc w:val="left"/>
      <w:pPr>
        <w:tabs>
          <w:tab w:val="num" w:pos="2160"/>
        </w:tabs>
        <w:ind w:left="2160" w:hanging="360"/>
      </w:pPr>
      <w:rPr>
        <w:rFonts w:ascii="Times New Roman" w:hAnsi="Times New Roman" w:cs="Times New Roman"/>
      </w:rPr>
    </w:lvl>
    <w:lvl w:ilvl="3" w:tplc="040C000F">
      <w:start w:val="1"/>
      <w:numFmt w:val="decimal"/>
      <w:lvlText w:val="%4."/>
      <w:lvlJc w:val="left"/>
      <w:pPr>
        <w:tabs>
          <w:tab w:val="num" w:pos="2700"/>
        </w:tabs>
        <w:ind w:left="2700" w:hanging="360"/>
      </w:pPr>
      <w:rPr>
        <w:rFonts w:ascii="Times New Roman" w:hAnsi="Times New Roman" w:cs="Times New Roman"/>
      </w:rPr>
    </w:lvl>
    <w:lvl w:ilvl="4" w:tplc="040C0019">
      <w:start w:val="1"/>
      <w:numFmt w:val="lowerLetter"/>
      <w:lvlText w:val="%5."/>
      <w:lvlJc w:val="left"/>
      <w:pPr>
        <w:tabs>
          <w:tab w:val="num" w:pos="3420"/>
        </w:tabs>
        <w:ind w:left="3420" w:hanging="360"/>
      </w:pPr>
      <w:rPr>
        <w:rFonts w:ascii="Times New Roman" w:hAnsi="Times New Roman" w:cs="Times New Roman"/>
      </w:rPr>
    </w:lvl>
    <w:lvl w:ilvl="5" w:tplc="040C001B">
      <w:start w:val="1"/>
      <w:numFmt w:val="lowerRoman"/>
      <w:lvlText w:val="%6."/>
      <w:lvlJc w:val="right"/>
      <w:pPr>
        <w:tabs>
          <w:tab w:val="num" w:pos="4140"/>
        </w:tabs>
        <w:ind w:left="4140" w:hanging="180"/>
      </w:pPr>
      <w:rPr>
        <w:rFonts w:ascii="Times New Roman" w:hAnsi="Times New Roman" w:cs="Times New Roman"/>
      </w:rPr>
    </w:lvl>
    <w:lvl w:ilvl="6" w:tplc="040C000F">
      <w:start w:val="1"/>
      <w:numFmt w:val="decimal"/>
      <w:lvlText w:val="%7."/>
      <w:lvlJc w:val="left"/>
      <w:pPr>
        <w:tabs>
          <w:tab w:val="num" w:pos="4860"/>
        </w:tabs>
        <w:ind w:left="4860" w:hanging="360"/>
      </w:pPr>
      <w:rPr>
        <w:rFonts w:ascii="Times New Roman" w:hAnsi="Times New Roman" w:cs="Times New Roman"/>
      </w:rPr>
    </w:lvl>
    <w:lvl w:ilvl="7" w:tplc="040C0019">
      <w:start w:val="1"/>
      <w:numFmt w:val="lowerLetter"/>
      <w:lvlText w:val="%8."/>
      <w:lvlJc w:val="left"/>
      <w:pPr>
        <w:tabs>
          <w:tab w:val="num" w:pos="5580"/>
        </w:tabs>
        <w:ind w:left="5580" w:hanging="360"/>
      </w:pPr>
      <w:rPr>
        <w:rFonts w:ascii="Times New Roman" w:hAnsi="Times New Roman" w:cs="Times New Roman"/>
      </w:rPr>
    </w:lvl>
    <w:lvl w:ilvl="8" w:tplc="040C001B">
      <w:start w:val="1"/>
      <w:numFmt w:val="lowerRoman"/>
      <w:lvlText w:val="%9."/>
      <w:lvlJc w:val="right"/>
      <w:pPr>
        <w:tabs>
          <w:tab w:val="num" w:pos="6300"/>
        </w:tabs>
        <w:ind w:left="6300" w:hanging="180"/>
      </w:pPr>
      <w:rPr>
        <w:rFonts w:ascii="Times New Roman" w:hAnsi="Times New Roman" w:cs="Times New Roman"/>
      </w:rPr>
    </w:lvl>
  </w:abstractNum>
  <w:abstractNum w:abstractNumId="42">
    <w:nsid w:val="730C732F"/>
    <w:multiLevelType w:val="hybridMultilevel"/>
    <w:tmpl w:val="5A283264"/>
    <w:lvl w:ilvl="0" w:tplc="040C0013">
      <w:start w:val="1"/>
      <w:numFmt w:val="upperRoman"/>
      <w:lvlText w:val="%1."/>
      <w:lvlJc w:val="right"/>
      <w:pPr>
        <w:tabs>
          <w:tab w:val="num" w:pos="720"/>
        </w:tabs>
        <w:ind w:left="720" w:hanging="180"/>
      </w:pPr>
      <w:rPr>
        <w:rFonts w:ascii="Times New Roman" w:hAnsi="Times New Roman" w:cs="Times New Roman"/>
      </w:rPr>
    </w:lvl>
    <w:lvl w:ilvl="1" w:tplc="040C0019">
      <w:start w:val="1"/>
      <w:numFmt w:val="lowerLetter"/>
      <w:lvlText w:val="%2."/>
      <w:lvlJc w:val="left"/>
      <w:pPr>
        <w:tabs>
          <w:tab w:val="num" w:pos="1440"/>
        </w:tabs>
        <w:ind w:left="1440" w:hanging="360"/>
      </w:pPr>
      <w:rPr>
        <w:rFonts w:ascii="Times New Roman" w:hAnsi="Times New Roman" w:cs="Times New Roman"/>
      </w:rPr>
    </w:lvl>
    <w:lvl w:ilvl="2" w:tplc="040C001B">
      <w:start w:val="1"/>
      <w:numFmt w:val="lowerRoman"/>
      <w:lvlText w:val="%3."/>
      <w:lvlJc w:val="right"/>
      <w:pPr>
        <w:tabs>
          <w:tab w:val="num" w:pos="2160"/>
        </w:tabs>
        <w:ind w:left="2160" w:hanging="180"/>
      </w:pPr>
      <w:rPr>
        <w:rFonts w:ascii="Times New Roman" w:hAnsi="Times New Roman" w:cs="Times New Roman"/>
      </w:rPr>
    </w:lvl>
    <w:lvl w:ilvl="3" w:tplc="040C000F">
      <w:start w:val="1"/>
      <w:numFmt w:val="decimal"/>
      <w:lvlText w:val="%4."/>
      <w:lvlJc w:val="left"/>
      <w:pPr>
        <w:tabs>
          <w:tab w:val="num" w:pos="2880"/>
        </w:tabs>
        <w:ind w:left="2880" w:hanging="360"/>
      </w:pPr>
      <w:rPr>
        <w:rFonts w:ascii="Times New Roman" w:hAnsi="Times New Roman" w:cs="Times New Roman"/>
      </w:rPr>
    </w:lvl>
    <w:lvl w:ilvl="4" w:tplc="040C0019">
      <w:start w:val="1"/>
      <w:numFmt w:val="lowerLetter"/>
      <w:lvlText w:val="%5."/>
      <w:lvlJc w:val="left"/>
      <w:pPr>
        <w:tabs>
          <w:tab w:val="num" w:pos="3600"/>
        </w:tabs>
        <w:ind w:left="3600" w:hanging="360"/>
      </w:pPr>
      <w:rPr>
        <w:rFonts w:ascii="Times New Roman" w:hAnsi="Times New Roman" w:cs="Times New Roman"/>
      </w:rPr>
    </w:lvl>
    <w:lvl w:ilvl="5" w:tplc="040C001B">
      <w:start w:val="1"/>
      <w:numFmt w:val="lowerRoman"/>
      <w:lvlText w:val="%6."/>
      <w:lvlJc w:val="right"/>
      <w:pPr>
        <w:tabs>
          <w:tab w:val="num" w:pos="4320"/>
        </w:tabs>
        <w:ind w:left="4320" w:hanging="180"/>
      </w:pPr>
      <w:rPr>
        <w:rFonts w:ascii="Times New Roman" w:hAnsi="Times New Roman" w:cs="Times New Roman"/>
      </w:rPr>
    </w:lvl>
    <w:lvl w:ilvl="6" w:tplc="040C000F">
      <w:start w:val="1"/>
      <w:numFmt w:val="decimal"/>
      <w:lvlText w:val="%7."/>
      <w:lvlJc w:val="left"/>
      <w:pPr>
        <w:tabs>
          <w:tab w:val="num" w:pos="5040"/>
        </w:tabs>
        <w:ind w:left="5040" w:hanging="360"/>
      </w:pPr>
      <w:rPr>
        <w:rFonts w:ascii="Times New Roman" w:hAnsi="Times New Roman" w:cs="Times New Roman"/>
      </w:rPr>
    </w:lvl>
    <w:lvl w:ilvl="7" w:tplc="040C0019">
      <w:start w:val="1"/>
      <w:numFmt w:val="lowerLetter"/>
      <w:lvlText w:val="%8."/>
      <w:lvlJc w:val="left"/>
      <w:pPr>
        <w:tabs>
          <w:tab w:val="num" w:pos="5760"/>
        </w:tabs>
        <w:ind w:left="5760" w:hanging="360"/>
      </w:pPr>
      <w:rPr>
        <w:rFonts w:ascii="Times New Roman" w:hAnsi="Times New Roman" w:cs="Times New Roman"/>
      </w:rPr>
    </w:lvl>
    <w:lvl w:ilvl="8" w:tplc="040C001B">
      <w:start w:val="1"/>
      <w:numFmt w:val="lowerRoman"/>
      <w:lvlText w:val="%9."/>
      <w:lvlJc w:val="right"/>
      <w:pPr>
        <w:tabs>
          <w:tab w:val="num" w:pos="6480"/>
        </w:tabs>
        <w:ind w:left="6480" w:hanging="180"/>
      </w:pPr>
      <w:rPr>
        <w:rFonts w:ascii="Times New Roman" w:hAnsi="Times New Roman" w:cs="Times New Roman"/>
      </w:rPr>
    </w:lvl>
  </w:abstractNum>
  <w:abstractNum w:abstractNumId="43">
    <w:nsid w:val="76A605F4"/>
    <w:multiLevelType w:val="hybridMultilevel"/>
    <w:tmpl w:val="2E748FE8"/>
    <w:lvl w:ilvl="0" w:tplc="040C0001">
      <w:start w:val="1"/>
      <w:numFmt w:val="bullet"/>
      <w:lvlText w:val=""/>
      <w:lvlJc w:val="left"/>
      <w:pPr>
        <w:tabs>
          <w:tab w:val="num" w:pos="720"/>
        </w:tabs>
        <w:ind w:left="720" w:hanging="360"/>
      </w:pPr>
      <w:rPr>
        <w:rFonts w:ascii="Symbol" w:hAnsi="Symbol" w:cs="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4">
    <w:nsid w:val="774A236C"/>
    <w:multiLevelType w:val="hybridMultilevel"/>
    <w:tmpl w:val="28862738"/>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45">
    <w:nsid w:val="78E53B34"/>
    <w:multiLevelType w:val="hybridMultilevel"/>
    <w:tmpl w:val="EE34E606"/>
    <w:lvl w:ilvl="0" w:tplc="040C0001">
      <w:start w:val="1"/>
      <w:numFmt w:val="bullet"/>
      <w:lvlText w:val=""/>
      <w:lvlJc w:val="left"/>
      <w:pPr>
        <w:tabs>
          <w:tab w:val="num" w:pos="1080"/>
        </w:tabs>
        <w:ind w:left="1080" w:hanging="360"/>
      </w:pPr>
      <w:rPr>
        <w:rFonts w:ascii="Symbol" w:hAnsi="Symbol" w:cs="Symbol" w:hint="default"/>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start w:val="1"/>
      <w:numFmt w:val="bullet"/>
      <w:lvlText w:val=""/>
      <w:lvlJc w:val="left"/>
      <w:pPr>
        <w:tabs>
          <w:tab w:val="num" w:pos="2520"/>
        </w:tabs>
        <w:ind w:left="2520" w:hanging="360"/>
      </w:pPr>
      <w:rPr>
        <w:rFonts w:ascii="Wingdings" w:hAnsi="Wingdings" w:cs="Wingdings" w:hint="default"/>
      </w:rPr>
    </w:lvl>
    <w:lvl w:ilvl="3" w:tplc="040C0001">
      <w:start w:val="1"/>
      <w:numFmt w:val="bullet"/>
      <w:lvlText w:val=""/>
      <w:lvlJc w:val="left"/>
      <w:pPr>
        <w:tabs>
          <w:tab w:val="num" w:pos="3240"/>
        </w:tabs>
        <w:ind w:left="3240" w:hanging="360"/>
      </w:pPr>
      <w:rPr>
        <w:rFonts w:ascii="Symbol" w:hAnsi="Symbol" w:cs="Symbol" w:hint="default"/>
      </w:rPr>
    </w:lvl>
    <w:lvl w:ilvl="4" w:tplc="040C0003">
      <w:start w:val="1"/>
      <w:numFmt w:val="bullet"/>
      <w:lvlText w:val="o"/>
      <w:lvlJc w:val="left"/>
      <w:pPr>
        <w:tabs>
          <w:tab w:val="num" w:pos="3960"/>
        </w:tabs>
        <w:ind w:left="3960" w:hanging="360"/>
      </w:pPr>
      <w:rPr>
        <w:rFonts w:ascii="Courier New" w:hAnsi="Courier New" w:cs="Courier New" w:hint="default"/>
      </w:rPr>
    </w:lvl>
    <w:lvl w:ilvl="5" w:tplc="040C0005">
      <w:start w:val="1"/>
      <w:numFmt w:val="bullet"/>
      <w:lvlText w:val=""/>
      <w:lvlJc w:val="left"/>
      <w:pPr>
        <w:tabs>
          <w:tab w:val="num" w:pos="4680"/>
        </w:tabs>
        <w:ind w:left="4680" w:hanging="360"/>
      </w:pPr>
      <w:rPr>
        <w:rFonts w:ascii="Wingdings" w:hAnsi="Wingdings" w:cs="Wingdings" w:hint="default"/>
      </w:rPr>
    </w:lvl>
    <w:lvl w:ilvl="6" w:tplc="040C0001">
      <w:start w:val="1"/>
      <w:numFmt w:val="bullet"/>
      <w:lvlText w:val=""/>
      <w:lvlJc w:val="left"/>
      <w:pPr>
        <w:tabs>
          <w:tab w:val="num" w:pos="5400"/>
        </w:tabs>
        <w:ind w:left="5400" w:hanging="360"/>
      </w:pPr>
      <w:rPr>
        <w:rFonts w:ascii="Symbol" w:hAnsi="Symbol" w:cs="Symbol" w:hint="default"/>
      </w:rPr>
    </w:lvl>
    <w:lvl w:ilvl="7" w:tplc="040C0003">
      <w:start w:val="1"/>
      <w:numFmt w:val="bullet"/>
      <w:lvlText w:val="o"/>
      <w:lvlJc w:val="left"/>
      <w:pPr>
        <w:tabs>
          <w:tab w:val="num" w:pos="6120"/>
        </w:tabs>
        <w:ind w:left="6120" w:hanging="360"/>
      </w:pPr>
      <w:rPr>
        <w:rFonts w:ascii="Courier New" w:hAnsi="Courier New" w:cs="Courier New" w:hint="default"/>
      </w:rPr>
    </w:lvl>
    <w:lvl w:ilvl="8" w:tplc="040C0005">
      <w:start w:val="1"/>
      <w:numFmt w:val="bullet"/>
      <w:lvlText w:val=""/>
      <w:lvlJc w:val="left"/>
      <w:pPr>
        <w:tabs>
          <w:tab w:val="num" w:pos="6840"/>
        </w:tabs>
        <w:ind w:left="6840" w:hanging="360"/>
      </w:pPr>
      <w:rPr>
        <w:rFonts w:ascii="Wingdings" w:hAnsi="Wingdings" w:cs="Wingdings" w:hint="default"/>
      </w:rPr>
    </w:lvl>
  </w:abstractNum>
  <w:abstractNum w:abstractNumId="46">
    <w:nsid w:val="7A9628DD"/>
    <w:multiLevelType w:val="hybridMultilevel"/>
    <w:tmpl w:val="A34E7892"/>
    <w:lvl w:ilvl="0" w:tplc="040C0013">
      <w:start w:val="1"/>
      <w:numFmt w:val="upperRoman"/>
      <w:lvlText w:val="%1."/>
      <w:lvlJc w:val="right"/>
      <w:pPr>
        <w:tabs>
          <w:tab w:val="num" w:pos="540"/>
        </w:tabs>
        <w:ind w:left="540" w:hanging="180"/>
      </w:pPr>
      <w:rPr>
        <w:rFonts w:ascii="Times New Roman" w:hAnsi="Times New Roman" w:cs="Times New Roman"/>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47">
    <w:nsid w:val="7FBB0992"/>
    <w:multiLevelType w:val="hybridMultilevel"/>
    <w:tmpl w:val="B32C3EFC"/>
    <w:lvl w:ilvl="0" w:tplc="1E60ABE0">
      <w:start w:val="1"/>
      <w:numFmt w:val="bullet"/>
      <w:lvlText w:val=""/>
      <w:lvlJc w:val="left"/>
      <w:pPr>
        <w:tabs>
          <w:tab w:val="num" w:pos="720"/>
        </w:tabs>
        <w:ind w:left="720" w:hanging="360"/>
      </w:pPr>
      <w:rPr>
        <w:rFonts w:ascii="Symbol" w:hAnsi="Symbol" w:cs="Symbol" w:hint="default"/>
        <w:color w:val="auto"/>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num w:numId="1">
    <w:abstractNumId w:val="33"/>
  </w:num>
  <w:num w:numId="2">
    <w:abstractNumId w:val="27"/>
  </w:num>
  <w:num w:numId="3">
    <w:abstractNumId w:val="7"/>
  </w:num>
  <w:num w:numId="4">
    <w:abstractNumId w:val="38"/>
  </w:num>
  <w:num w:numId="5">
    <w:abstractNumId w:val="43"/>
  </w:num>
  <w:num w:numId="6">
    <w:abstractNumId w:val="19"/>
  </w:num>
  <w:num w:numId="7">
    <w:abstractNumId w:val="6"/>
  </w:num>
  <w:num w:numId="8">
    <w:abstractNumId w:val="44"/>
  </w:num>
  <w:num w:numId="9">
    <w:abstractNumId w:val="45"/>
  </w:num>
  <w:num w:numId="10">
    <w:abstractNumId w:val="17"/>
  </w:num>
  <w:num w:numId="11">
    <w:abstractNumId w:val="35"/>
  </w:num>
  <w:num w:numId="12">
    <w:abstractNumId w:val="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
  </w:num>
  <w:num w:numId="15">
    <w:abstractNumId w:val="18"/>
  </w:num>
  <w:num w:numId="16">
    <w:abstractNumId w:val="29"/>
  </w:num>
  <w:num w:numId="17">
    <w:abstractNumId w:val="14"/>
  </w:num>
  <w:num w:numId="18">
    <w:abstractNumId w:val="36"/>
  </w:num>
  <w:num w:numId="19">
    <w:abstractNumId w:val="13"/>
  </w:num>
  <w:num w:numId="20">
    <w:abstractNumId w:val="10"/>
  </w:num>
  <w:num w:numId="21">
    <w:abstractNumId w:val="46"/>
  </w:num>
  <w:num w:numId="22">
    <w:abstractNumId w:val="41"/>
  </w:num>
  <w:num w:numId="23">
    <w:abstractNumId w:val="15"/>
  </w:num>
  <w:num w:numId="24">
    <w:abstractNumId w:val="32"/>
  </w:num>
  <w:num w:numId="25">
    <w:abstractNumId w:val="11"/>
  </w:num>
  <w:num w:numId="26">
    <w:abstractNumId w:val="31"/>
  </w:num>
  <w:num w:numId="27">
    <w:abstractNumId w:val="40"/>
  </w:num>
  <w:num w:numId="28">
    <w:abstractNumId w:val="30"/>
  </w:num>
  <w:num w:numId="29">
    <w:abstractNumId w:val="39"/>
  </w:num>
  <w:num w:numId="30">
    <w:abstractNumId w:val="28"/>
  </w:num>
  <w:num w:numId="31">
    <w:abstractNumId w:val="23"/>
  </w:num>
  <w:num w:numId="32">
    <w:abstractNumId w:val="21"/>
  </w:num>
  <w:num w:numId="33">
    <w:abstractNumId w:val="3"/>
  </w:num>
  <w:num w:numId="34">
    <w:abstractNumId w:val="47"/>
  </w:num>
  <w:num w:numId="35">
    <w:abstractNumId w:val="9"/>
  </w:num>
  <w:num w:numId="36">
    <w:abstractNumId w:val="8"/>
  </w:num>
  <w:num w:numId="37">
    <w:abstractNumId w:val="1"/>
  </w:num>
  <w:num w:numId="38">
    <w:abstractNumId w:val="0"/>
  </w:num>
  <w:num w:numId="39">
    <w:abstractNumId w:val="22"/>
  </w:num>
  <w:num w:numId="40">
    <w:abstractNumId w:val="20"/>
  </w:num>
  <w:num w:numId="41">
    <w:abstractNumId w:val="25"/>
  </w:num>
  <w:num w:numId="42">
    <w:abstractNumId w:val="42"/>
  </w:num>
  <w:num w:numId="43">
    <w:abstractNumId w:val="34"/>
  </w:num>
  <w:num w:numId="44">
    <w:abstractNumId w:val="37"/>
  </w:num>
  <w:num w:numId="45">
    <w:abstractNumId w:val="26"/>
  </w:num>
  <w:num w:numId="46">
    <w:abstractNumId w:val="5"/>
  </w:num>
  <w:num w:numId="47">
    <w:abstractNumId w:val="16"/>
  </w:num>
  <w:num w:numId="48">
    <w:abstractNumId w:val="4"/>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15538"/>
    <w:rsid w:val="00A15538"/>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Normal Indent" w:unhideWhenUsed="1"/>
    <w:lsdException w:name="footnote text" w:unhideWhenUsed="1"/>
    <w:lsdException w:name="annotation text" w:unhideWhenUsed="1"/>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10" w:qFormat="1"/>
    <w:lsdException w:name="Closing" w:unhideWhenUsed="1"/>
    <w:lsdException w:name="Signature"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lock Text" w:unhideWhenUsed="1"/>
    <w:lsdException w:name="Strong" w:semiHidden="0"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Pr>
      <w:rFonts w:ascii="Arial" w:hAnsi="Arial" w:cs="Arial"/>
    </w:rPr>
  </w:style>
  <w:style w:type="paragraph" w:styleId="Heading1">
    <w:name w:val="heading 1"/>
    <w:basedOn w:val="Normal"/>
    <w:next w:val="Normal"/>
    <w:link w:val="Heading1Char"/>
    <w:uiPriority w:val="99"/>
    <w:qFormat/>
    <w:pPr>
      <w:keepNext/>
      <w:tabs>
        <w:tab w:val="left" w:pos="3285"/>
      </w:tabs>
      <w:jc w:val="both"/>
      <w:outlineLvl w:val="0"/>
    </w:pPr>
    <w:rPr>
      <w:b/>
      <w:bCs/>
    </w:rPr>
  </w:style>
  <w:style w:type="paragraph" w:styleId="Heading2">
    <w:name w:val="heading 2"/>
    <w:basedOn w:val="Normal"/>
    <w:next w:val="Normal"/>
    <w:link w:val="Heading2Char"/>
    <w:uiPriority w:val="99"/>
    <w:qFormat/>
    <w:pPr>
      <w:keepNext/>
      <w:outlineLvl w:val="1"/>
    </w:pPr>
    <w:rPr>
      <w:b/>
      <w:bCs/>
      <w:sz w:val="32"/>
      <w:szCs w:val="32"/>
    </w:rPr>
  </w:style>
  <w:style w:type="paragraph" w:styleId="Heading3">
    <w:name w:val="heading 3"/>
    <w:basedOn w:val="Normal"/>
    <w:next w:val="Normal"/>
    <w:link w:val="Heading3Char"/>
    <w:uiPriority w:val="99"/>
    <w:qFormat/>
    <w:pPr>
      <w:keepNext/>
      <w:jc w:val="center"/>
      <w:outlineLvl w:val="2"/>
    </w:pPr>
    <w:rPr>
      <w:rFonts w:ascii="Dakota" w:hAnsi="Dakota" w:cs="Dakota"/>
      <w:b/>
      <w:bCs/>
      <w:sz w:val="32"/>
      <w:szCs w:val="32"/>
    </w:rPr>
  </w:style>
  <w:style w:type="paragraph" w:styleId="Heading4">
    <w:name w:val="heading 4"/>
    <w:basedOn w:val="Normal"/>
    <w:next w:val="Normal"/>
    <w:link w:val="Heading4Char"/>
    <w:uiPriority w:val="99"/>
    <w:qFormat/>
    <w:pPr>
      <w:keepNext/>
      <w:outlineLvl w:val="3"/>
    </w:pPr>
    <w:rPr>
      <w:b/>
      <w:bCs/>
      <w:u w:val="single"/>
    </w:rPr>
  </w:style>
  <w:style w:type="paragraph" w:styleId="Heading5">
    <w:name w:val="heading 5"/>
    <w:basedOn w:val="Normal"/>
    <w:next w:val="Normal"/>
    <w:link w:val="Heading5Char"/>
    <w:uiPriority w:val="99"/>
    <w:qFormat/>
    <w:pPr>
      <w:keepNext/>
      <w:jc w:val="center"/>
      <w:outlineLvl w:val="4"/>
    </w:pPr>
    <w:rPr>
      <w:b/>
      <w:bCs/>
      <w:sz w:val="40"/>
      <w:szCs w:val="40"/>
    </w:rPr>
  </w:style>
  <w:style w:type="paragraph" w:styleId="Heading6">
    <w:name w:val="heading 6"/>
    <w:basedOn w:val="Normal"/>
    <w:next w:val="Normal"/>
    <w:link w:val="Heading6Char"/>
    <w:uiPriority w:val="99"/>
    <w:qFormat/>
    <w:pPr>
      <w:keepNext/>
      <w:jc w:val="center"/>
      <w:outlineLvl w:val="5"/>
    </w:pPr>
    <w:rPr>
      <w:sz w:val="48"/>
      <w:szCs w:val="48"/>
    </w:rPr>
  </w:style>
  <w:style w:type="paragraph" w:styleId="Heading7">
    <w:name w:val="heading 7"/>
    <w:basedOn w:val="Normal"/>
    <w:next w:val="Normal"/>
    <w:link w:val="Heading7Char"/>
    <w:uiPriority w:val="99"/>
    <w:qFormat/>
    <w:pPr>
      <w:keepNext/>
      <w:jc w:val="center"/>
      <w:outlineLvl w:val="6"/>
    </w:pPr>
    <w:rPr>
      <w:b/>
      <w:bCs/>
      <w:sz w:val="48"/>
      <w:szCs w:val="48"/>
    </w:rPr>
  </w:style>
  <w:style w:type="paragraph" w:styleId="Heading8">
    <w:name w:val="heading 8"/>
    <w:basedOn w:val="Normal"/>
    <w:next w:val="Normal"/>
    <w:link w:val="Heading8Char"/>
    <w:uiPriority w:val="99"/>
    <w:qFormat/>
    <w:pPr>
      <w:keepNext/>
      <w:pBdr>
        <w:top w:val="single" w:sz="4" w:space="1" w:color="auto"/>
        <w:left w:val="single" w:sz="4" w:space="4" w:color="auto"/>
        <w:bottom w:val="single" w:sz="4" w:space="1" w:color="auto"/>
        <w:right w:val="single" w:sz="4" w:space="4" w:color="auto"/>
      </w:pBdr>
      <w:tabs>
        <w:tab w:val="left" w:pos="990"/>
      </w:tabs>
      <w:jc w:val="center"/>
      <w:outlineLvl w:val="7"/>
    </w:pPr>
    <w:rPr>
      <w:b/>
      <w:bCs/>
      <w:sz w:val="28"/>
      <w:szCs w:val="28"/>
    </w:rPr>
  </w:style>
  <w:style w:type="paragraph" w:styleId="Heading9">
    <w:name w:val="heading 9"/>
    <w:basedOn w:val="Normal"/>
    <w:next w:val="Normal"/>
    <w:link w:val="Heading9Char"/>
    <w:uiPriority w:val="99"/>
    <w:qFormat/>
    <w:pPr>
      <w:keepNext/>
      <w:jc w:val="both"/>
      <w:outlineLvl w:val="8"/>
    </w:p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kern w:val="32"/>
      <w:sz w:val="32"/>
      <w:szCs w:val="32"/>
    </w:rPr>
  </w:style>
  <w:style w:type="character" w:customStyle="1" w:styleId="Heading2Char">
    <w:name w:val="Heading 2 Char"/>
    <w:basedOn w:val="DefaultParagraphFont"/>
    <w:link w:val="Heading2"/>
    <w:uiPriority w:val="99"/>
    <w:rPr>
      <w:rFonts w:ascii="Cambria" w:hAnsi="Cambria" w:cs="Cambria"/>
      <w:b/>
      <w:bCs/>
      <w:i/>
      <w:iCs/>
      <w:sz w:val="28"/>
      <w:szCs w:val="28"/>
    </w:rPr>
  </w:style>
  <w:style w:type="character" w:customStyle="1" w:styleId="Heading3Char">
    <w:name w:val="Heading 3 Char"/>
    <w:basedOn w:val="DefaultParagraphFont"/>
    <w:link w:val="Heading3"/>
    <w:uiPriority w:val="99"/>
    <w:rPr>
      <w:rFonts w:ascii="Cambria" w:hAnsi="Cambria" w:cs="Cambria"/>
      <w:b/>
      <w:bCs/>
      <w:sz w:val="26"/>
      <w:szCs w:val="26"/>
    </w:rPr>
  </w:style>
  <w:style w:type="character" w:customStyle="1" w:styleId="Heading4Char">
    <w:name w:val="Heading 4 Char"/>
    <w:basedOn w:val="DefaultParagraphFont"/>
    <w:link w:val="Heading4"/>
    <w:uiPriority w:val="99"/>
    <w:rPr>
      <w:rFonts w:ascii="Times New Roman" w:hAnsi="Times New Roman" w:cs="Times New Roman"/>
      <w:b/>
      <w:bC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z w:val="26"/>
      <w:szCs w:val="26"/>
    </w:rPr>
  </w:style>
  <w:style w:type="character" w:customStyle="1" w:styleId="Heading6Char">
    <w:name w:val="Heading 6 Char"/>
    <w:basedOn w:val="DefaultParagraphFont"/>
    <w:link w:val="Heading6"/>
    <w:uiPriority w:val="99"/>
    <w:rPr>
      <w:rFonts w:ascii="Times New Roman" w:hAnsi="Times New Roman" w:cs="Times New Roman"/>
      <w:b/>
      <w:bCs/>
    </w:rPr>
  </w:style>
  <w:style w:type="character" w:customStyle="1" w:styleId="Heading7Char">
    <w:name w:val="Heading 7 Char"/>
    <w:basedOn w:val="DefaultParagraphFont"/>
    <w:link w:val="Heading7"/>
    <w:uiPriority w:val="99"/>
    <w:rPr>
      <w:rFonts w:ascii="Times New Roman" w:hAnsi="Times New Roman" w:cs="Times New Roman"/>
      <w:sz w:val="24"/>
      <w:szCs w:val="24"/>
    </w:rPr>
  </w:style>
  <w:style w:type="character" w:customStyle="1" w:styleId="Heading8Char">
    <w:name w:val="Heading 8 Char"/>
    <w:basedOn w:val="DefaultParagraphFont"/>
    <w:link w:val="Heading8"/>
    <w:uiPriority w:val="99"/>
    <w:rPr>
      <w:rFonts w:ascii="Times New Roman" w:hAnsi="Times New Roman" w:cs="Times New Roman"/>
      <w:i/>
      <w:iCs/>
      <w:sz w:val="24"/>
      <w:szCs w:val="24"/>
    </w:rPr>
  </w:style>
  <w:style w:type="character" w:customStyle="1" w:styleId="Heading9Char">
    <w:name w:val="Heading 9 Char"/>
    <w:basedOn w:val="DefaultParagraphFont"/>
    <w:link w:val="Heading9"/>
    <w:uiPriority w:val="99"/>
    <w:rPr>
      <w:rFonts w:ascii="Cambria" w:hAnsi="Cambria" w:cs="Cambria"/>
    </w:rPr>
  </w:style>
  <w:style w:type="paragraph" w:styleId="BodyTextIndent">
    <w:name w:val="Body Text Indent"/>
    <w:basedOn w:val="Normal"/>
    <w:link w:val="BodyTextIndentChar"/>
    <w:uiPriority w:val="99"/>
    <w:pPr>
      <w:ind w:left="540"/>
    </w:pPr>
  </w:style>
  <w:style w:type="character" w:customStyle="1" w:styleId="BodyTextIndentChar">
    <w:name w:val="Body Text Indent Char"/>
    <w:basedOn w:val="DefaultParagraphFont"/>
    <w:link w:val="BodyTextIndent"/>
    <w:uiPriority w:val="99"/>
    <w:rPr>
      <w:rFonts w:ascii="Arial" w:hAnsi="Arial" w:cs="Arial"/>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Arial" w:hAnsi="Arial" w:cs="Arial"/>
    </w:rPr>
  </w:style>
  <w:style w:type="character" w:styleId="Hyperlink">
    <w:name w:val="Hyperlink"/>
    <w:basedOn w:val="DefaultParagraphFont"/>
    <w:uiPriority w:val="99"/>
    <w:rPr>
      <w:rFonts w:ascii="Times New Roman" w:hAnsi="Times New Roman" w:cs="Times New Roman"/>
      <w:color w:val="0000FF"/>
      <w:u w:val="single"/>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Arial" w:hAnsi="Arial" w:cs="Arial"/>
    </w:rPr>
  </w:style>
  <w:style w:type="paragraph" w:styleId="BodyText2">
    <w:name w:val="Body Text 2"/>
    <w:basedOn w:val="Normal"/>
    <w:link w:val="BodyText2Char"/>
    <w:uiPriority w:val="99"/>
    <w:pPr>
      <w:jc w:val="both"/>
    </w:pPr>
  </w:style>
  <w:style w:type="character" w:customStyle="1" w:styleId="BodyText2Char">
    <w:name w:val="Body Text 2 Char"/>
    <w:basedOn w:val="DefaultParagraphFont"/>
    <w:link w:val="BodyText2"/>
    <w:uiPriority w:val="99"/>
    <w:rPr>
      <w:rFonts w:ascii="Arial" w:hAnsi="Arial" w:cs="Arial"/>
    </w:rPr>
  </w:style>
  <w:style w:type="character" w:styleId="PageNumber">
    <w:name w:val="page number"/>
    <w:basedOn w:val="DefaultParagraphFont"/>
    <w:uiPriority w:val="99"/>
    <w:rPr>
      <w:rFonts w:ascii="Times New Roman" w:hAnsi="Times New Roman" w:cs="Times New Roman"/>
    </w:rPr>
  </w:style>
  <w:style w:type="paragraph" w:styleId="BodyText">
    <w:name w:val="Body Text"/>
    <w:basedOn w:val="Normal"/>
    <w:link w:val="BodyTextChar"/>
    <w:uiPriority w:val="99"/>
    <w:pPr>
      <w:jc w:val="center"/>
    </w:pPr>
    <w:rPr>
      <w:rFonts w:ascii="Dakota" w:hAnsi="Dakota" w:cs="Dakota"/>
      <w:b/>
      <w:bCs/>
      <w:sz w:val="32"/>
      <w:szCs w:val="32"/>
    </w:rPr>
  </w:style>
  <w:style w:type="character" w:customStyle="1" w:styleId="BodyTextChar">
    <w:name w:val="Body Text Char"/>
    <w:basedOn w:val="DefaultParagraphFont"/>
    <w:link w:val="BodyText"/>
    <w:uiPriority w:val="99"/>
    <w:rPr>
      <w:rFonts w:ascii="Arial" w:hAnsi="Arial" w:cs="Arial"/>
    </w:rPr>
  </w:style>
  <w:style w:type="paragraph" w:styleId="BodyText3">
    <w:name w:val="Body Text 3"/>
    <w:basedOn w:val="Normal"/>
    <w:link w:val="BodyText3Char"/>
    <w:uiPriority w:val="99"/>
    <w:pPr>
      <w:jc w:val="center"/>
    </w:pPr>
  </w:style>
  <w:style w:type="character" w:customStyle="1" w:styleId="BodyText3Char">
    <w:name w:val="Body Text 3 Char"/>
    <w:basedOn w:val="DefaultParagraphFont"/>
    <w:link w:val="BodyText3"/>
    <w:uiPriority w:val="99"/>
    <w:rPr>
      <w:rFonts w:ascii="Arial" w:hAnsi="Arial" w:cs="Arial"/>
      <w:sz w:val="16"/>
      <w:szCs w:val="16"/>
    </w:rPr>
  </w:style>
  <w:style w:type="character" w:styleId="FollowedHyperlink">
    <w:name w:val="FollowedHyperlink"/>
    <w:basedOn w:val="DefaultParagraphFont"/>
    <w:uiPriority w:val="99"/>
    <w:rPr>
      <w:rFonts w:ascii="Times New Roman" w:hAnsi="Times New Roman" w:cs="Times New Roman"/>
      <w:color w:val="800080"/>
      <w:u w:val="single"/>
    </w:rPr>
  </w:style>
  <w:style w:type="paragraph" w:styleId="BodyTextIndent2">
    <w:name w:val="Body Text Indent 2"/>
    <w:basedOn w:val="Normal"/>
    <w:link w:val="BodyTextIndent2Char"/>
    <w:uiPriority w:val="99"/>
    <w:pPr>
      <w:tabs>
        <w:tab w:val="left" w:pos="2040"/>
      </w:tabs>
      <w:ind w:left="900"/>
      <w:jc w:val="both"/>
    </w:pPr>
  </w:style>
  <w:style w:type="character" w:customStyle="1" w:styleId="BodyTextIndent2Char">
    <w:name w:val="Body Text Indent 2 Char"/>
    <w:basedOn w:val="DefaultParagraphFont"/>
    <w:link w:val="BodyTextIndent2"/>
    <w:uiPriority w:val="99"/>
    <w:rPr>
      <w:rFonts w:ascii="Arial" w:hAnsi="Arial" w:cs="Arial"/>
    </w:rPr>
  </w:style>
  <w:style w:type="paragraph" w:styleId="BodyTextIndent3">
    <w:name w:val="Body Text Indent 3"/>
    <w:basedOn w:val="Normal"/>
    <w:link w:val="BodyTextIndent3Char"/>
    <w:uiPriority w:val="99"/>
    <w:pPr>
      <w:ind w:left="900"/>
      <w:jc w:val="both"/>
    </w:pPr>
  </w:style>
  <w:style w:type="character" w:customStyle="1" w:styleId="BodyTextIndent3Char">
    <w:name w:val="Body Text Indent 3 Char"/>
    <w:basedOn w:val="DefaultParagraphFont"/>
    <w:link w:val="BodyTextIndent3"/>
    <w:uiPriority w:val="99"/>
    <w:rPr>
      <w:rFonts w:ascii="Arial" w:hAnsi="Arial" w:cs="Arial"/>
      <w:sz w:val="16"/>
      <w:szCs w:val="16"/>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basedOn w:val="DefaultParagraphFont"/>
    <w:uiPriority w:val="99"/>
    <w:qFormat/>
    <w:rPr>
      <w:rFonts w:ascii="Times New Roman" w:hAnsi="Times New Roman" w:cs="Times New Roman"/>
      <w:b/>
      <w:bCs/>
    </w:rPr>
  </w:style>
  <w:style w:type="paragraph" w:styleId="TOC1">
    <w:name w:val="toc 1"/>
    <w:basedOn w:val="Normal"/>
    <w:next w:val="Normal"/>
    <w:autoRedefine/>
    <w:uiPriority w:val="99"/>
  </w:style>
  <w:style w:type="paragraph" w:styleId="TOC2">
    <w:name w:val="toc 2"/>
    <w:basedOn w:val="Normal"/>
    <w:next w:val="Normal"/>
    <w:autoRedefine/>
    <w:uiPriority w:val="99"/>
    <w:pPr>
      <w:ind w:left="240"/>
    </w:pPr>
  </w:style>
  <w:style w:type="paragraph" w:styleId="TOC3">
    <w:name w:val="toc 3"/>
    <w:basedOn w:val="Normal"/>
    <w:next w:val="Normal"/>
    <w:autoRedefine/>
    <w:uiPriority w:val="99"/>
    <w:pPr>
      <w:ind w:left="480"/>
    </w:pPr>
  </w:style>
  <w:style w:type="paragraph" w:styleId="TOC4">
    <w:name w:val="toc 4"/>
    <w:basedOn w:val="Normal"/>
    <w:next w:val="Normal"/>
    <w:autoRedefine/>
    <w:uiPriority w:val="99"/>
    <w:pPr>
      <w:ind w:left="720"/>
    </w:pPr>
  </w:style>
  <w:style w:type="paragraph" w:styleId="TOC5">
    <w:name w:val="toc 5"/>
    <w:basedOn w:val="Normal"/>
    <w:next w:val="Normal"/>
    <w:autoRedefine/>
    <w:uiPriority w:val="99"/>
    <w:pPr>
      <w:ind w:left="960"/>
    </w:pPr>
  </w:style>
  <w:style w:type="paragraph" w:styleId="TOC6">
    <w:name w:val="toc 6"/>
    <w:basedOn w:val="Normal"/>
    <w:next w:val="Normal"/>
    <w:autoRedefine/>
    <w:uiPriority w:val="99"/>
    <w:pPr>
      <w:ind w:left="1200"/>
    </w:pPr>
  </w:style>
  <w:style w:type="paragraph" w:styleId="TOC7">
    <w:name w:val="toc 7"/>
    <w:basedOn w:val="Normal"/>
    <w:next w:val="Normal"/>
    <w:autoRedefine/>
    <w:uiPriority w:val="99"/>
    <w:pPr>
      <w:ind w:left="1440"/>
    </w:pPr>
  </w:style>
  <w:style w:type="paragraph" w:styleId="TOC8">
    <w:name w:val="toc 8"/>
    <w:basedOn w:val="Normal"/>
    <w:next w:val="Normal"/>
    <w:autoRedefine/>
    <w:uiPriority w:val="99"/>
    <w:pPr>
      <w:ind w:left="1680"/>
    </w:pPr>
  </w:style>
  <w:style w:type="paragraph" w:styleId="TOC9">
    <w:name w:val="toc 9"/>
    <w:basedOn w:val="Normal"/>
    <w:next w:val="Normal"/>
    <w:autoRedefine/>
    <w:uiPriority w:val="99"/>
    <w:pPr>
      <w:ind w:left="1920"/>
    </w:pPr>
  </w:style>
  <w:style w:type="paragraph" w:customStyle="1" w:styleId="Paragraphedeliste1">
    <w:name w:val="Paragraphe de liste1"/>
    <w:basedOn w:val="Normal"/>
    <w:uiPriority w:val="99"/>
    <w:pPr>
      <w:spacing w:after="200" w:line="276" w:lineRule="auto"/>
      <w:ind w:left="720"/>
    </w:pPr>
    <w:rPr>
      <w:rFonts w:ascii="Calibri" w:hAnsi="Calibri" w:cs="Calibri"/>
      <w:lang w:eastAsia="en-US"/>
    </w:rPr>
  </w:style>
  <w:style w:type="paragraph" w:styleId="TOCHeading">
    <w:name w:val="TOC Heading"/>
    <w:basedOn w:val="Heading1"/>
    <w:next w:val="Normal"/>
    <w:uiPriority w:val="99"/>
    <w:qFormat/>
    <w:pPr>
      <w:keepLines/>
      <w:tabs>
        <w:tab w:val="clear" w:pos="3285"/>
      </w:tabs>
      <w:spacing w:before="480" w:line="276" w:lineRule="auto"/>
      <w:jc w:val="left"/>
      <w:outlineLvl w:val="9"/>
    </w:pPr>
    <w:rPr>
      <w:rFonts w:ascii="Cambria" w:hAnsi="Cambria" w:cs="Cambria"/>
      <w:sz w:val="28"/>
      <w:szCs w:val="28"/>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542</TotalTime>
  <Pages>3</Pages>
  <Words>0</Words>
  <Characters>0</Characters>
  <Application>Microsoft Office Outlook</Application>
  <DocSecurity>0</DocSecurity>
  <Lines>0</Lines>
  <Paragraphs>0</Paragraphs>
  <ScaleCrop>false</ScaleCrop>
  <Company>CHU de NANTES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ablatier</cp:lastModifiedBy>
  <cp:revision>38</cp:revision>
  <cp:lastPrinted>2012-04-23T13:58:00Z</cp:lastPrinted>
  <dcterms:created xsi:type="dcterms:W3CDTF">2012-04-05T15:44:00Z</dcterms:created>
  <dcterms:modified xsi:type="dcterms:W3CDTF">2012-04-24T10:26:00Z</dcterms:modified>
</cp:coreProperties>
</file>